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C2" w:rsidRPr="00091DC9" w:rsidRDefault="009D22C2" w:rsidP="00091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9D22C2" w:rsidRPr="00091DC9" w:rsidRDefault="009D22C2" w:rsidP="00091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«Владикавказский колледж управления»</w:t>
      </w: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22C2" w:rsidRPr="00091DC9" w:rsidRDefault="009D22C2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по выполнению</w:t>
      </w:r>
    </w:p>
    <w:p w:rsidR="009D22C2" w:rsidRPr="00091DC9" w:rsidRDefault="009D22C2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6C76" w:rsidRPr="00091DC9" w:rsidRDefault="00A56C76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22C2" w:rsidRPr="00091DC9" w:rsidRDefault="009D22C2" w:rsidP="00091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Владикавказ</w:t>
      </w:r>
    </w:p>
    <w:p w:rsidR="009D22C2" w:rsidRPr="00091DC9" w:rsidRDefault="00313230" w:rsidP="00091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2023</w:t>
      </w:r>
    </w:p>
    <w:p w:rsidR="00AD7A8A" w:rsidRDefault="00AD7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5E87" w:rsidRDefault="00AE5E87">
      <w:pPr>
        <w:rPr>
          <w:rFonts w:ascii="Times New Roman" w:hAnsi="Times New Roman" w:cs="Times New Roman"/>
          <w:b/>
          <w:sz w:val="28"/>
          <w:szCs w:val="28"/>
        </w:rPr>
      </w:pPr>
    </w:p>
    <w:p w:rsidR="000B705C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D7A8A" w:rsidRPr="00091DC9" w:rsidRDefault="00AD7A8A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97"/>
        <w:gridCol w:w="675"/>
      </w:tblGrid>
      <w:tr w:rsidR="00A6635B" w:rsidRPr="00091DC9" w:rsidTr="00F95009">
        <w:tc>
          <w:tcPr>
            <w:tcW w:w="8897" w:type="dxa"/>
          </w:tcPr>
          <w:p w:rsidR="00A6635B" w:rsidRPr="00091DC9" w:rsidRDefault="00A6635B" w:rsidP="00AD7A8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</w:tcPr>
          <w:p w:rsidR="00A6635B" w:rsidRPr="00091DC9" w:rsidRDefault="00AD7A8A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35B" w:rsidRPr="00091DC9" w:rsidTr="00F95009">
        <w:tc>
          <w:tcPr>
            <w:tcW w:w="8897" w:type="dxa"/>
          </w:tcPr>
          <w:p w:rsidR="00A6635B" w:rsidRPr="00091DC9" w:rsidRDefault="00A6635B" w:rsidP="00AD7A8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проектов </w:t>
            </w:r>
          </w:p>
        </w:tc>
        <w:tc>
          <w:tcPr>
            <w:tcW w:w="675" w:type="dxa"/>
          </w:tcPr>
          <w:p w:rsidR="00A6635B" w:rsidRPr="00091DC9" w:rsidRDefault="00AD7A8A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35B" w:rsidRPr="00091DC9" w:rsidTr="00F95009">
        <w:tc>
          <w:tcPr>
            <w:tcW w:w="8897" w:type="dxa"/>
          </w:tcPr>
          <w:p w:rsidR="00A6635B" w:rsidRPr="00091DC9" w:rsidRDefault="00A6635B" w:rsidP="00AD7A8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деятельности </w:t>
            </w:r>
          </w:p>
        </w:tc>
        <w:tc>
          <w:tcPr>
            <w:tcW w:w="675" w:type="dxa"/>
          </w:tcPr>
          <w:p w:rsidR="00A6635B" w:rsidRPr="00091DC9" w:rsidRDefault="00AD7A8A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35B" w:rsidRPr="00091DC9" w:rsidTr="00F95009">
        <w:tc>
          <w:tcPr>
            <w:tcW w:w="8897" w:type="dxa"/>
          </w:tcPr>
          <w:p w:rsidR="00A6635B" w:rsidRPr="00091DC9" w:rsidRDefault="00A6635B" w:rsidP="00AD7A8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 над </w:t>
            </w:r>
            <w:proofErr w:type="gramStart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индивидуальным проектом</w:t>
            </w:r>
            <w:proofErr w:type="gramEnd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</w:tcPr>
          <w:p w:rsidR="00A6635B" w:rsidRPr="00091DC9" w:rsidRDefault="00AD7A8A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35B" w:rsidRPr="00091DC9" w:rsidTr="00F95009">
        <w:tc>
          <w:tcPr>
            <w:tcW w:w="8897" w:type="dxa"/>
          </w:tcPr>
          <w:p w:rsidR="00A6635B" w:rsidRPr="00091DC9" w:rsidRDefault="00AD7A8A" w:rsidP="00AD7A8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8A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содержанию </w:t>
            </w:r>
            <w:proofErr w:type="gramStart"/>
            <w:r w:rsidRPr="00AD7A8A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675" w:type="dxa"/>
          </w:tcPr>
          <w:p w:rsidR="00A6635B" w:rsidRPr="00091DC9" w:rsidRDefault="00AD7A8A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635B" w:rsidRPr="00091DC9" w:rsidTr="00F95009">
        <w:tc>
          <w:tcPr>
            <w:tcW w:w="8897" w:type="dxa"/>
          </w:tcPr>
          <w:p w:rsidR="00A6635B" w:rsidRPr="00091DC9" w:rsidRDefault="00A6635B" w:rsidP="00AD7A8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</w:tcPr>
          <w:p w:rsidR="00A6635B" w:rsidRPr="00091DC9" w:rsidRDefault="00AD7A8A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6C76" w:rsidRPr="00091DC9" w:rsidTr="00F95009">
        <w:tc>
          <w:tcPr>
            <w:tcW w:w="8897" w:type="dxa"/>
          </w:tcPr>
          <w:p w:rsidR="00A56C76" w:rsidRPr="00091DC9" w:rsidRDefault="00A56C76" w:rsidP="00AD7A8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исследовательских работ</w:t>
            </w:r>
          </w:p>
        </w:tc>
        <w:tc>
          <w:tcPr>
            <w:tcW w:w="675" w:type="dxa"/>
          </w:tcPr>
          <w:p w:rsidR="00A56C76" w:rsidRPr="00091DC9" w:rsidRDefault="00AD7A8A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bookmarkStart w:id="0" w:name="_GoBack"/>
        <w:bookmarkEnd w:id="0"/>
      </w:tr>
      <w:tr w:rsidR="00A6635B" w:rsidRPr="00091DC9" w:rsidTr="00F95009">
        <w:tc>
          <w:tcPr>
            <w:tcW w:w="8897" w:type="dxa"/>
          </w:tcPr>
          <w:p w:rsidR="00A6635B" w:rsidRPr="00AD7A8A" w:rsidRDefault="00D22487" w:rsidP="00AD7A8A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8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5" w:type="dxa"/>
          </w:tcPr>
          <w:p w:rsidR="00A6635B" w:rsidRPr="00AD7A8A" w:rsidRDefault="00A6635B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BFC" w:rsidRPr="00091DC9" w:rsidTr="00F95009">
        <w:tc>
          <w:tcPr>
            <w:tcW w:w="8897" w:type="dxa"/>
          </w:tcPr>
          <w:p w:rsidR="00912BFC" w:rsidRPr="00091DC9" w:rsidRDefault="00912BFC" w:rsidP="00091D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Тематика </w:t>
            </w:r>
            <w:proofErr w:type="gramStart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675" w:type="dxa"/>
          </w:tcPr>
          <w:p w:rsidR="00912BFC" w:rsidRPr="00091DC9" w:rsidRDefault="00912BFC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FC" w:rsidRPr="00091DC9" w:rsidTr="00F95009">
        <w:tc>
          <w:tcPr>
            <w:tcW w:w="8897" w:type="dxa"/>
          </w:tcPr>
          <w:p w:rsidR="00912BFC" w:rsidRPr="00091DC9" w:rsidRDefault="00912BFC" w:rsidP="00091D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Форма заявления на закрепление руководителя и темы </w:t>
            </w:r>
            <w:proofErr w:type="gramStart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675" w:type="dxa"/>
          </w:tcPr>
          <w:p w:rsidR="00912BFC" w:rsidRPr="00091DC9" w:rsidRDefault="00912BFC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FC" w:rsidRPr="00091DC9" w:rsidTr="00F95009">
        <w:tc>
          <w:tcPr>
            <w:tcW w:w="8897" w:type="dxa"/>
          </w:tcPr>
          <w:p w:rsidR="00912BFC" w:rsidRPr="00091DC9" w:rsidRDefault="00912BFC" w:rsidP="00091D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Образец титульного листа </w:t>
            </w:r>
            <w:proofErr w:type="gramStart"/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675" w:type="dxa"/>
          </w:tcPr>
          <w:p w:rsidR="00912BFC" w:rsidRPr="00091DC9" w:rsidRDefault="00912BFC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FC" w:rsidRPr="00091DC9" w:rsidTr="00F95009">
        <w:tc>
          <w:tcPr>
            <w:tcW w:w="8897" w:type="dxa"/>
          </w:tcPr>
          <w:p w:rsidR="00912BFC" w:rsidRPr="00091DC9" w:rsidRDefault="00912BFC" w:rsidP="00091D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Приложение 4. Образец оформления содержания (оглавления)</w:t>
            </w:r>
          </w:p>
        </w:tc>
        <w:tc>
          <w:tcPr>
            <w:tcW w:w="675" w:type="dxa"/>
          </w:tcPr>
          <w:p w:rsidR="00912BFC" w:rsidRPr="00091DC9" w:rsidRDefault="00912BFC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FC" w:rsidRPr="00091DC9" w:rsidTr="00F95009">
        <w:tc>
          <w:tcPr>
            <w:tcW w:w="8897" w:type="dxa"/>
          </w:tcPr>
          <w:p w:rsidR="00912BFC" w:rsidRPr="00091DC9" w:rsidRDefault="00887E43" w:rsidP="00091D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hAnsi="Times New Roman" w:cs="Times New Roman"/>
                <w:sz w:val="28"/>
                <w:szCs w:val="28"/>
              </w:rPr>
              <w:t>Приложение 5. Образец оформления списка использованных источников информации</w:t>
            </w:r>
          </w:p>
        </w:tc>
        <w:tc>
          <w:tcPr>
            <w:tcW w:w="675" w:type="dxa"/>
          </w:tcPr>
          <w:p w:rsidR="00912BFC" w:rsidRPr="00091DC9" w:rsidRDefault="00912BFC" w:rsidP="0009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A8A" w:rsidRDefault="00AD7A8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8A" w:rsidRDefault="00AD7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705C" w:rsidRPr="00091DC9" w:rsidRDefault="000B705C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Понятие </w:t>
      </w: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313230" w:rsidRPr="00091DC9" w:rsidRDefault="00313230" w:rsidP="00091DC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r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091DC9">
        <w:rPr>
          <w:rFonts w:ascii="Times New Roman" w:hAnsi="Times New Roman" w:cs="Times New Roman"/>
          <w:sz w:val="28"/>
          <w:szCs w:val="28"/>
        </w:rPr>
        <w:t>–</w:t>
      </w:r>
      <w:r w:rsidRPr="00091DC9">
        <w:rPr>
          <w:rFonts w:ascii="Times New Roman" w:hAnsi="Times New Roman" w:cs="Times New Roman"/>
          <w:sz w:val="28"/>
          <w:szCs w:val="28"/>
        </w:rPr>
        <w:t xml:space="preserve"> особ</w:t>
      </w:r>
      <w:r w:rsidR="009D22C2" w:rsidRPr="00091DC9">
        <w:rPr>
          <w:rFonts w:ascii="Times New Roman" w:hAnsi="Times New Roman" w:cs="Times New Roman"/>
          <w:sz w:val="28"/>
          <w:szCs w:val="28"/>
        </w:rPr>
        <w:t>ая форма</w:t>
      </w:r>
      <w:r w:rsidRPr="00091DC9">
        <w:rPr>
          <w:rFonts w:ascii="Times New Roman" w:hAnsi="Times New Roman" w:cs="Times New Roman"/>
          <w:sz w:val="28"/>
          <w:szCs w:val="28"/>
        </w:rPr>
        <w:t xml:space="preserve"> организации деятельности </w:t>
      </w:r>
      <w:r w:rsidR="00AA71F0" w:rsidRPr="00091DC9">
        <w:rPr>
          <w:rFonts w:ascii="Times New Roman" w:hAnsi="Times New Roman" w:cs="Times New Roman"/>
          <w:sz w:val="28"/>
          <w:szCs w:val="28"/>
        </w:rPr>
        <w:t>обучающихся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(учебное исследование или учебный проект)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, </w:t>
      </w:r>
      <w:r w:rsidR="00AA71F0" w:rsidRPr="00091DC9">
        <w:rPr>
          <w:rFonts w:ascii="Times New Roman" w:hAnsi="Times New Roman" w:cs="Times New Roman"/>
          <w:sz w:val="28"/>
          <w:szCs w:val="28"/>
        </w:rPr>
        <w:t xml:space="preserve">осваивающих образовательные программы </w:t>
      </w:r>
      <w:r w:rsidR="009D22C2" w:rsidRPr="00091DC9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313230" w:rsidRPr="00091DC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="00862A7A" w:rsidRPr="00091DC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13230" w:rsidRPr="00091DC9">
        <w:rPr>
          <w:rFonts w:ascii="Times New Roman" w:hAnsi="Times New Roman" w:cs="Times New Roman"/>
          <w:sz w:val="28"/>
          <w:szCs w:val="28"/>
        </w:rPr>
        <w:t xml:space="preserve">образовательным стандартом среднего общего образования, утвержденного Приказом </w:t>
      </w:r>
      <w:r w:rsidR="00862A7A" w:rsidRPr="00091DC9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17.05.2012 г. №413, с изменениями, утвержденными приказом Министерства образования и науки РФ от 12.08.2022 №732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C9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r w:rsidR="00AA71F0" w:rsidRPr="00091DC9">
        <w:rPr>
          <w:rFonts w:ascii="Times New Roman" w:hAnsi="Times New Roman" w:cs="Times New Roman"/>
          <w:sz w:val="28"/>
          <w:szCs w:val="28"/>
        </w:rPr>
        <w:t>обучающимся</w:t>
      </w:r>
      <w:r w:rsidRPr="00091DC9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одной или нескольких изучаемых общеобразовательных дисциплин в познавательной, практической, учебно-исследовательской, социальной,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художественно-творческой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 или иной сфере деятельности.</w:t>
      </w:r>
      <w:proofErr w:type="gramEnd"/>
    </w:p>
    <w:p w:rsidR="009D22C2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C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быть представлен в виде завершенного учебного исследования или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разработанного проекта: информационного, творческого, социального,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 xml:space="preserve">прикладного, конструкторского. </w:t>
      </w:r>
    </w:p>
    <w:p w:rsidR="000B705C" w:rsidRPr="00091DC9" w:rsidRDefault="006B4F63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Его в</w:t>
      </w:r>
      <w:r w:rsidR="000B705C" w:rsidRPr="00091DC9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обязательно для каждого </w:t>
      </w:r>
      <w:r w:rsidR="00AA71F0" w:rsidRPr="00091DC9">
        <w:rPr>
          <w:rFonts w:ascii="Times New Roman" w:hAnsi="Times New Roman" w:cs="Times New Roman"/>
          <w:sz w:val="28"/>
          <w:szCs w:val="28"/>
        </w:rPr>
        <w:t>обучающегося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 и оценивается на «отлично», «хорошо» или «удовлетворительно». Н</w:t>
      </w:r>
      <w:r w:rsidR="000B705C" w:rsidRPr="00091DC9">
        <w:rPr>
          <w:rFonts w:ascii="Times New Roman" w:hAnsi="Times New Roman" w:cs="Times New Roman"/>
          <w:sz w:val="28"/>
          <w:szCs w:val="28"/>
        </w:rPr>
        <w:t xml:space="preserve">евыполнение </w:t>
      </w:r>
      <w:r w:rsidR="009D22C2" w:rsidRPr="00091DC9">
        <w:rPr>
          <w:rFonts w:ascii="Times New Roman" w:hAnsi="Times New Roman" w:cs="Times New Roman"/>
          <w:sz w:val="28"/>
          <w:szCs w:val="28"/>
        </w:rPr>
        <w:t xml:space="preserve">проекта или его выполнение на неудовлетворительную оценку </w:t>
      </w:r>
      <w:r w:rsidR="000B705C" w:rsidRPr="00091DC9">
        <w:rPr>
          <w:rFonts w:ascii="Times New Roman" w:hAnsi="Times New Roman" w:cs="Times New Roman"/>
          <w:sz w:val="28"/>
          <w:szCs w:val="28"/>
        </w:rPr>
        <w:t>равноценно академической зад</w:t>
      </w:r>
      <w:r w:rsidR="009D22C2" w:rsidRPr="00091DC9">
        <w:rPr>
          <w:rFonts w:ascii="Times New Roman" w:hAnsi="Times New Roman" w:cs="Times New Roman"/>
          <w:sz w:val="28"/>
          <w:szCs w:val="28"/>
        </w:rPr>
        <w:t>олженности</w:t>
      </w:r>
      <w:r w:rsidR="000B705C" w:rsidRPr="00091DC9">
        <w:rPr>
          <w:rFonts w:ascii="Times New Roman" w:hAnsi="Times New Roman" w:cs="Times New Roman"/>
          <w:sz w:val="28"/>
          <w:szCs w:val="28"/>
        </w:rPr>
        <w:t>.</w:t>
      </w:r>
    </w:p>
    <w:p w:rsidR="006B4F63" w:rsidRPr="00091DC9" w:rsidRDefault="006B4F63" w:rsidP="00091DC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B705C" w:rsidRPr="00091DC9" w:rsidRDefault="000B705C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Классификация проектов</w:t>
      </w:r>
    </w:p>
    <w:p w:rsidR="00862A7A" w:rsidRPr="00091DC9" w:rsidRDefault="00862A7A" w:rsidP="00091DC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Социально-ориентированный</w:t>
      </w:r>
      <w:r w:rsidRPr="00091DC9">
        <w:rPr>
          <w:rFonts w:ascii="Times New Roman" w:hAnsi="Times New Roman" w:cs="Times New Roman"/>
          <w:sz w:val="28"/>
          <w:szCs w:val="28"/>
        </w:rPr>
        <w:t xml:space="preserve"> проект нацелен на решение социальных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задач, отчетные материалы по социальному проекту могут включать как тексты,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так и мультимедийные продукты, видео-, фот</w:t>
      </w:r>
      <w:proofErr w:type="gramStart"/>
      <w:r w:rsidRPr="00091D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и аудио-материалы.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Исследовательский проект</w:t>
      </w:r>
      <w:r w:rsidRPr="00091DC9">
        <w:rPr>
          <w:rFonts w:ascii="Times New Roman" w:hAnsi="Times New Roman" w:cs="Times New Roman"/>
          <w:sz w:val="28"/>
          <w:szCs w:val="28"/>
        </w:rPr>
        <w:t xml:space="preserve"> по структуре напоминает научное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исследование. Он включает в себя обоснование актуальности выбранной темы,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постановку задачи исследования, обязательное выдвижение гипотезы с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последующей её проверкой, обсуждение и анализ полученных результатов. При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выполнении проекта должны использоваться методы современной науки: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лабораторный эксперимент, моделирование, социологический опрос и др.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Информационный проект</w:t>
      </w:r>
      <w:r w:rsidRPr="00091DC9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каком-либо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объекте или явлении с целью анализа, обобщения и представления информации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для широкой аудитории. Такие проекты требуют хорошо продуманной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структуры и возможности её коррекции по ходу работы. Выходом проекта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может быть публикация в СМИ, в том числе в сети Интернет.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 w:rsidRPr="00091DC9"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нетрадиционный подход к его выполнению и презентации результатов. Это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могут быть альманахи, театрализации, спортивные игры, видеофильмы и др.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Конструкторский проект</w:t>
      </w:r>
      <w:r w:rsidRPr="00091DC9">
        <w:rPr>
          <w:rFonts w:ascii="Times New Roman" w:hAnsi="Times New Roman" w:cs="Times New Roman"/>
          <w:sz w:val="28"/>
          <w:szCs w:val="28"/>
        </w:rPr>
        <w:t xml:space="preserve"> – материальный объект, макет, иное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конструкторское изделие, с полным описанием и научным обоснованием его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изготовления и применения.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C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может быть представлен в форме: реферата с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презентацией, видеофильма, эссе, мультимедийной презентации, компьютерной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 xml:space="preserve">анимации, отчета о проведенных исследованиях, публикации. </w:t>
      </w:r>
    </w:p>
    <w:p w:rsidR="006B4F63" w:rsidRPr="00091DC9" w:rsidRDefault="006B4F63" w:rsidP="00091D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B705C" w:rsidRPr="00091DC9" w:rsidRDefault="006B4F63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О</w:t>
      </w:r>
      <w:r w:rsidR="000B705C" w:rsidRPr="00091DC9">
        <w:rPr>
          <w:rFonts w:ascii="Times New Roman" w:hAnsi="Times New Roman" w:cs="Times New Roman"/>
          <w:b/>
          <w:sz w:val="28"/>
          <w:szCs w:val="28"/>
        </w:rPr>
        <w:t>рганизация проектной деятельности</w:t>
      </w:r>
    </w:p>
    <w:p w:rsidR="00862A7A" w:rsidRPr="00091DC9" w:rsidRDefault="00862A7A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Проектная деятельность является обязательной частью учебной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деятельности об</w:t>
      </w:r>
      <w:r w:rsidR="0014055A" w:rsidRPr="00091DC9">
        <w:rPr>
          <w:rFonts w:ascii="Times New Roman" w:hAnsi="Times New Roman" w:cs="Times New Roman"/>
          <w:sz w:val="28"/>
          <w:szCs w:val="28"/>
        </w:rPr>
        <w:t>учающихся, осваивающих программу</w:t>
      </w:r>
      <w:r w:rsidRPr="00091DC9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="00AA71F0" w:rsidRPr="00091DC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91DC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91DC9">
        <w:rPr>
          <w:rFonts w:ascii="Times New Roman" w:hAnsi="Times New Roman" w:cs="Times New Roman"/>
          <w:sz w:val="28"/>
          <w:szCs w:val="28"/>
        </w:rPr>
        <w:t>освоения программы подготовки специалистов среднего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>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lastRenderedPageBreak/>
        <w:t>Для организации проектной деятельности каждый преподаватель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общеобразовательных учебных дисциплин определяет тематику проектов по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своей дисциплине (до 10 тем).</w:t>
      </w:r>
      <w:r w:rsidR="00AA71F0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="0014055A" w:rsidRPr="00091DC9">
        <w:rPr>
          <w:rFonts w:ascii="Times New Roman" w:hAnsi="Times New Roman" w:cs="Times New Roman"/>
          <w:sz w:val="28"/>
          <w:szCs w:val="28"/>
        </w:rPr>
        <w:t>Примерная т</w:t>
      </w:r>
      <w:r w:rsidR="00AA71F0" w:rsidRPr="00091DC9">
        <w:rPr>
          <w:rFonts w:ascii="Times New Roman" w:hAnsi="Times New Roman" w:cs="Times New Roman"/>
          <w:sz w:val="28"/>
          <w:szCs w:val="28"/>
        </w:rPr>
        <w:t xml:space="preserve">ематика </w:t>
      </w:r>
      <w:proofErr w:type="gramStart"/>
      <w:r w:rsidR="00AA71F0" w:rsidRPr="00091DC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AA71F0" w:rsidRPr="00091DC9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AA71F0" w:rsidRPr="00091DC9">
        <w:rPr>
          <w:rFonts w:ascii="Times New Roman" w:hAnsi="Times New Roman" w:cs="Times New Roman"/>
          <w:i/>
          <w:sz w:val="28"/>
          <w:szCs w:val="28"/>
          <w:highlight w:val="green"/>
        </w:rPr>
        <w:t>Приложении 1.</w:t>
      </w:r>
    </w:p>
    <w:p w:rsidR="006B4F63" w:rsidRPr="00091DC9" w:rsidRDefault="006B4F63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Студенты самостоятельно</w:t>
      </w:r>
      <w:r w:rsidR="000B705C" w:rsidRPr="00091DC9">
        <w:rPr>
          <w:rFonts w:ascii="Times New Roman" w:hAnsi="Times New Roman" w:cs="Times New Roman"/>
          <w:sz w:val="28"/>
          <w:szCs w:val="28"/>
        </w:rPr>
        <w:t xml:space="preserve"> выбирают тему проекта и руководителя</w:t>
      </w:r>
      <w:r w:rsidR="0014055A" w:rsidRPr="00091DC9">
        <w:rPr>
          <w:rFonts w:ascii="Times New Roman" w:hAnsi="Times New Roman" w:cs="Times New Roman"/>
          <w:sz w:val="28"/>
          <w:szCs w:val="28"/>
        </w:rPr>
        <w:t xml:space="preserve">, выбор тем утверждается заместителем директора по учебно-методической работе </w:t>
      </w:r>
      <w:r w:rsidR="00AA71F0" w:rsidRPr="00091DC9">
        <w:rPr>
          <w:rFonts w:ascii="Times New Roman" w:hAnsi="Times New Roman" w:cs="Times New Roman"/>
          <w:sz w:val="28"/>
          <w:szCs w:val="28"/>
        </w:rPr>
        <w:t>(</w:t>
      </w:r>
      <w:r w:rsidR="00AA71F0" w:rsidRPr="00091DC9">
        <w:rPr>
          <w:rFonts w:ascii="Times New Roman" w:hAnsi="Times New Roman" w:cs="Times New Roman"/>
          <w:i/>
          <w:sz w:val="28"/>
          <w:szCs w:val="28"/>
          <w:highlight w:val="green"/>
        </w:rPr>
        <w:t>Приложение 2</w:t>
      </w:r>
      <w:r w:rsidR="00AA71F0" w:rsidRPr="00091DC9">
        <w:rPr>
          <w:rFonts w:ascii="Times New Roman" w:hAnsi="Times New Roman" w:cs="Times New Roman"/>
          <w:sz w:val="28"/>
          <w:szCs w:val="28"/>
        </w:rPr>
        <w:t>)</w:t>
      </w:r>
      <w:r w:rsidR="000B705C" w:rsidRPr="0009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 w:rsidRPr="00091DC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3B2BC0" w:rsidRPr="00091DC9" w:rsidRDefault="003B2BC0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B2BC0" w:rsidRPr="00091DC9" w:rsidRDefault="003B2BC0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1DC9">
        <w:rPr>
          <w:rFonts w:ascii="Times New Roman" w:hAnsi="Times New Roman" w:cs="Times New Roman"/>
          <w:sz w:val="28"/>
          <w:szCs w:val="28"/>
        </w:rPr>
        <w:t>сформирова</w:t>
      </w:r>
      <w:r w:rsidR="006B4F63" w:rsidRPr="00091DC9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6B4F63" w:rsidRPr="00091DC9">
        <w:rPr>
          <w:rFonts w:ascii="Times New Roman" w:hAnsi="Times New Roman" w:cs="Times New Roman"/>
          <w:sz w:val="28"/>
          <w:szCs w:val="28"/>
        </w:rPr>
        <w:t xml:space="preserve"> навыков коммуникативной, у</w:t>
      </w:r>
      <w:r w:rsidRPr="00091DC9">
        <w:rPr>
          <w:rFonts w:ascii="Times New Roman" w:hAnsi="Times New Roman" w:cs="Times New Roman"/>
          <w:sz w:val="28"/>
          <w:szCs w:val="28"/>
        </w:rPr>
        <w:t>чебно</w:t>
      </w:r>
      <w:r w:rsidR="006B4F63" w:rsidRPr="00091DC9">
        <w:rPr>
          <w:rFonts w:ascii="Times New Roman" w:hAnsi="Times New Roman" w:cs="Times New Roman"/>
          <w:sz w:val="28"/>
          <w:szCs w:val="28"/>
        </w:rPr>
        <w:t>-</w:t>
      </w:r>
      <w:r w:rsidRPr="00091DC9">
        <w:rPr>
          <w:rFonts w:ascii="Times New Roman" w:hAnsi="Times New Roman" w:cs="Times New Roman"/>
          <w:sz w:val="28"/>
          <w:szCs w:val="28"/>
        </w:rPr>
        <w:t>исследовательской деятельности, критического мышления;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1DC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1DC9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деятельности, а также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самостоятельного приобретения знаний и способов действий при решении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различных задач, используя знания одного или нескольких учебных дисциплин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="0014055A" w:rsidRPr="00091DC9">
        <w:rPr>
          <w:rFonts w:ascii="Times New Roman" w:hAnsi="Times New Roman" w:cs="Times New Roman"/>
          <w:sz w:val="28"/>
          <w:szCs w:val="28"/>
        </w:rPr>
        <w:t>или предметных областей.</w:t>
      </w:r>
    </w:p>
    <w:p w:rsidR="001215FA" w:rsidRPr="00091DC9" w:rsidRDefault="001215FA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 xml:space="preserve">Этапы и сроки работы над </w:t>
      </w: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индивидуальным проектом</w:t>
      </w:r>
      <w:proofErr w:type="gramEnd"/>
    </w:p>
    <w:p w:rsidR="006B4F63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gramStart"/>
      <w:r w:rsidRPr="00091DC9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включает в себя 3 этапа: 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подготовительный – выбор темы и руководителя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проекта;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основной – с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овместно с руководителем разработка </w:t>
      </w:r>
      <w:r w:rsidRPr="00091DC9">
        <w:rPr>
          <w:rFonts w:ascii="Times New Roman" w:hAnsi="Times New Roman" w:cs="Times New Roman"/>
          <w:sz w:val="28"/>
          <w:szCs w:val="28"/>
        </w:rPr>
        <w:t>план</w:t>
      </w:r>
      <w:r w:rsidR="006B4F63" w:rsidRPr="00091DC9">
        <w:rPr>
          <w:rFonts w:ascii="Times New Roman" w:hAnsi="Times New Roman" w:cs="Times New Roman"/>
          <w:sz w:val="28"/>
          <w:szCs w:val="28"/>
        </w:rPr>
        <w:t>а</w:t>
      </w:r>
      <w:r w:rsidRPr="00091DC9">
        <w:rPr>
          <w:rFonts w:ascii="Times New Roman" w:hAnsi="Times New Roman" w:cs="Times New Roman"/>
          <w:sz w:val="28"/>
          <w:szCs w:val="28"/>
        </w:rPr>
        <w:t xml:space="preserve"> реализации проекта, сбор и изучение литературы, отбор и анализ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информации, выбор способа представления результатов, оформление работы,</w:t>
      </w:r>
      <w:r w:rsidR="006B4F63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предварительная проверка руководителем проекта;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1DC9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– защита проекта.</w:t>
      </w:r>
    </w:p>
    <w:p w:rsidR="00A6635B" w:rsidRPr="00091DC9" w:rsidRDefault="00A6635B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05C" w:rsidRPr="00091DC9" w:rsidRDefault="003B2BC0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требования к </w:t>
      </w:r>
      <w:r w:rsidR="009A17AA" w:rsidRPr="00091DC9">
        <w:rPr>
          <w:rFonts w:ascii="Times New Roman" w:hAnsi="Times New Roman" w:cs="Times New Roman"/>
          <w:b/>
          <w:sz w:val="28"/>
          <w:szCs w:val="28"/>
        </w:rPr>
        <w:t>содержанию</w:t>
      </w:r>
      <w:r w:rsidRPr="00091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 xml:space="preserve">Типовая структура </w:t>
      </w: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091DC9">
        <w:rPr>
          <w:rFonts w:ascii="Times New Roman" w:hAnsi="Times New Roman" w:cs="Times New Roman"/>
          <w:b/>
          <w:sz w:val="28"/>
          <w:szCs w:val="28"/>
        </w:rPr>
        <w:t>:</w:t>
      </w:r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Титульный лист (</w:t>
      </w:r>
      <w:r w:rsidRPr="00091DC9">
        <w:rPr>
          <w:rFonts w:ascii="Times New Roman" w:hAnsi="Times New Roman" w:cs="Times New Roman"/>
          <w:sz w:val="28"/>
          <w:szCs w:val="28"/>
          <w:highlight w:val="green"/>
        </w:rPr>
        <w:t>Приложение 3</w:t>
      </w:r>
      <w:r w:rsidRPr="00091DC9">
        <w:rPr>
          <w:rFonts w:ascii="Times New Roman" w:hAnsi="Times New Roman" w:cs="Times New Roman"/>
          <w:sz w:val="28"/>
          <w:szCs w:val="28"/>
        </w:rPr>
        <w:t>)</w:t>
      </w:r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Содержание (</w:t>
      </w:r>
      <w:r w:rsidRPr="00091DC9">
        <w:rPr>
          <w:rFonts w:ascii="Times New Roman" w:hAnsi="Times New Roman" w:cs="Times New Roman"/>
          <w:sz w:val="28"/>
          <w:szCs w:val="28"/>
          <w:highlight w:val="green"/>
        </w:rPr>
        <w:t>Приложение 4</w:t>
      </w:r>
      <w:r w:rsidRPr="00091DC9">
        <w:rPr>
          <w:rFonts w:ascii="Times New Roman" w:hAnsi="Times New Roman" w:cs="Times New Roman"/>
          <w:sz w:val="28"/>
          <w:szCs w:val="28"/>
        </w:rPr>
        <w:t>)</w:t>
      </w:r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Введение</w:t>
      </w:r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Основная часть</w:t>
      </w:r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Заключение</w:t>
      </w:r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Список использованных источников информации (</w:t>
      </w:r>
      <w:r w:rsidRPr="00091DC9">
        <w:rPr>
          <w:rFonts w:ascii="Times New Roman" w:hAnsi="Times New Roman" w:cs="Times New Roman"/>
          <w:sz w:val="28"/>
          <w:szCs w:val="28"/>
          <w:highlight w:val="green"/>
        </w:rPr>
        <w:t>Приложение 5</w:t>
      </w:r>
      <w:r w:rsidRPr="00091DC9">
        <w:rPr>
          <w:rFonts w:ascii="Times New Roman" w:hAnsi="Times New Roman" w:cs="Times New Roman"/>
          <w:sz w:val="28"/>
          <w:szCs w:val="28"/>
        </w:rPr>
        <w:t>)</w:t>
      </w:r>
    </w:p>
    <w:p w:rsidR="00AD7A8A" w:rsidRPr="00091DC9" w:rsidRDefault="00AD7A8A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Приложения</w:t>
      </w:r>
    </w:p>
    <w:p w:rsidR="00091DC9" w:rsidRPr="00091DC9" w:rsidRDefault="00091DC9" w:rsidP="00AD7A8A">
      <w:pPr>
        <w:pStyle w:val="1"/>
        <w:spacing w:before="0"/>
        <w:ind w:firstLine="709"/>
        <w:jc w:val="left"/>
        <w:rPr>
          <w:rFonts w:cs="Times New Roman"/>
        </w:rPr>
      </w:pPr>
      <w:r w:rsidRPr="00091DC9">
        <w:rPr>
          <w:rFonts w:eastAsia="Times New Roman" w:cs="Times New Roman"/>
        </w:rPr>
        <w:t xml:space="preserve">Требования к оформлению текста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b/>
          <w:iCs/>
          <w:sz w:val="28"/>
          <w:szCs w:val="28"/>
        </w:rPr>
        <w:t>Текст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>следует набрать в программе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1DC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1DC9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091D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>печатается на одной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>стороне листа формата А</w:t>
      </w:r>
      <w:proofErr w:type="gramStart"/>
      <w:r w:rsidRPr="00091DC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и содержит примерно 1800 печатных знаков на странице (считая пробелы между словами и знаки препинания): шрифт </w:t>
      </w:r>
      <w:proofErr w:type="spellStart"/>
      <w:r w:rsidRPr="00091DC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1DC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1DC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- обычный, размер - 14 пунктов, начертание обычное, цвет – черный. Междустрочный интервал - полуторный, верхнее и нижнее поля страницы не менее - 2,0 см, левое не менее - 3,0 см и правое не менее - 1,0 см; отступ (красная строка) должен быть равен 1,25 см, выравнивание текста – по ширине. Перенос слов по слогам запрещен. Не рекомендуется применять в тексте курсив и подчеркивание.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>Большие таблицы, иллюстрации и распечатки (занимающие более 50% печатного листа) рекомендуется размещать в качестве приложений. Объем приложений не ограничивается.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>Страницы работы следует нумеровать арабскими цифрами, соблюдая сквозную нумерацию по всему тексту работы. Номер страницы проставляют вверху по центру. Номера страниц на титульном листе, задании и 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не проставляются. Нумерация начинается со значения «3» на странице с заголовком «Введение».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b/>
          <w:sz w:val="28"/>
          <w:szCs w:val="28"/>
        </w:rPr>
        <w:t>Заголовки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DC9">
        <w:rPr>
          <w:rFonts w:ascii="Times New Roman" w:eastAsia="Times New Roman" w:hAnsi="Times New Roman" w:cs="Times New Roman"/>
          <w:bCs/>
          <w:sz w:val="28"/>
          <w:szCs w:val="28"/>
        </w:rPr>
        <w:t>Оглавление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091DC9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091DC9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» пишутся по центру с прописной буквы (шрифт – 16, «полужирный»), в структуре работы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они не нумеруются. Расстояние между заголовком и текстом следует выдержать в размере 1,5 межстрочного интервала.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Каждую главу работы следует начинать с новой страницы. Заголовки глав, частей, параграфов печатаются шрифтом 16, «полужирным», выравниваются по ширине. В конце всех заголовков точка не ставится.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Нумерация структурных элементов работы должна соответствовать приведенной нумерации в содержании. </w:t>
      </w:r>
    </w:p>
    <w:p w:rsidR="00091DC9" w:rsidRDefault="00091DC9" w:rsidP="00091DC9">
      <w:pPr>
        <w:pStyle w:val="1"/>
        <w:spacing w:before="0"/>
        <w:rPr>
          <w:rFonts w:eastAsia="Times New Roman" w:cs="Times New Roman"/>
        </w:rPr>
      </w:pPr>
      <w:bookmarkStart w:id="1" w:name="_Toc145193476"/>
    </w:p>
    <w:p w:rsidR="00091DC9" w:rsidRPr="00091DC9" w:rsidRDefault="00091DC9" w:rsidP="00091DC9">
      <w:pPr>
        <w:pStyle w:val="1"/>
        <w:spacing w:before="0"/>
        <w:rPr>
          <w:rFonts w:eastAsia="Times New Roman" w:cs="Times New Roman"/>
        </w:rPr>
      </w:pPr>
      <w:r w:rsidRPr="00091DC9">
        <w:rPr>
          <w:rFonts w:eastAsia="Times New Roman" w:cs="Times New Roman"/>
        </w:rPr>
        <w:t>Требования к оформлению списка использованных источников</w:t>
      </w:r>
      <w:bookmarkEnd w:id="1"/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информации должен быть выполнен в соответствии с ГОСТ Р</w:t>
      </w:r>
      <w:proofErr w:type="gramStart"/>
      <w:r w:rsidRPr="00091DC9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091DC9">
        <w:rPr>
          <w:rFonts w:ascii="Times New Roman" w:eastAsia="Times New Roman" w:hAnsi="Times New Roman" w:cs="Times New Roman"/>
          <w:sz w:val="28"/>
          <w:szCs w:val="28"/>
        </w:rPr>
        <w:t>.0.100.-2018 «Библиографическая запись. Библиографическое описание. Общие требования и правила составления».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>Все используемые в работе материалы приводятся со ссылкой на источник. Ссылки в тексте работы (не путать со списком литературы!) выполняются по ГОСТ Р</w:t>
      </w:r>
      <w:proofErr w:type="gramStart"/>
      <w:r w:rsidRPr="00091DC9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.0.5.-2008 «Библиографическая ссылка». В конце предложения, в котором использовался какой-либо заимствованный материал, следует указать подстрочную сноску, которая оформляется как примечание, вынесенное из текста вниз полосы. Сноски имеют сквозную нумерацию во всей работе. Сноска оформляется шрифтом </w:t>
      </w:r>
      <w:proofErr w:type="spellStart"/>
      <w:r w:rsidRPr="00091DC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1DC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1DC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- обычный, размер - 10 пунктов, начертание обычное, цвет – черный. Междустрочный интервал - одинарный, выравнивание текста – по ширине.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использованных источников информации должен содержать сведения об источниках информации, использованных при написании работы. Допустимо использование литературных, учебных и научных источников, периодических изданий в печатном или электронном виде, информации электронных ресурсов, информационных и правовых справочников, статистических источников и т.д.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информации (</w:t>
      </w:r>
      <w:r>
        <w:rPr>
          <w:rFonts w:ascii="Times New Roman" w:eastAsia="Times New Roman" w:hAnsi="Times New Roman" w:cs="Times New Roman"/>
          <w:sz w:val="28"/>
          <w:szCs w:val="28"/>
        </w:rPr>
        <w:t>10-15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источников) приводится перед Приложением и составляется структурированно по видам источника, а внутри вида - в алфавитном порядке: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международные нормативные правовые акты;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Конституция РФ;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федеральные конституционные законы РФ;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федеральные законы РФ;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указы Президента РФ;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РФ;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нормативные акты субъектов РФ;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учебники, монографии, диссертации и т.п.;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статьи из периодических изданий;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- Интернет-ресурсы.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Официальные документы, ставящиеся в начале списка в определенном порядке, внутри перечисленных выше групп располагаются в хронологическом порядке. </w:t>
      </w:r>
      <w:proofErr w:type="gramStart"/>
      <w:r w:rsidRPr="00091DC9">
        <w:rPr>
          <w:rFonts w:ascii="Times New Roman" w:eastAsia="Times New Roman" w:hAnsi="Times New Roman" w:cs="Times New Roman"/>
          <w:sz w:val="28"/>
          <w:szCs w:val="28"/>
        </w:rPr>
        <w:t>Сведения о книгах (монографии, учебники, справочники и т. п.) должны включать фамилию и инициалы автора (авторов), название книги, город, издательство, год издания, количество страниц.</w:t>
      </w:r>
      <w:proofErr w:type="gram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трех и более авторов допускается указывать фамилию и инициалы только первого из них и слова «и др.» Наименование места издания необходимо приводить полностью в именительном падеже. Сведения о статье из периодического издания должны включать фамилию и инициалы автора, название статьи, название издания (журнала), название серии, год выпуска, том, номер издания (журнала), страницы, на которых помещена статья. </w:t>
      </w:r>
    </w:p>
    <w:p w:rsidR="00091DC9" w:rsidRPr="00091DC9" w:rsidRDefault="00091DC9" w:rsidP="00091DC9">
      <w:pPr>
        <w:pStyle w:val="1"/>
        <w:spacing w:before="0"/>
        <w:rPr>
          <w:rFonts w:eastAsia="Times New Roman" w:cs="Times New Roman"/>
        </w:rPr>
      </w:pPr>
      <w:bookmarkStart w:id="2" w:name="_Toc145193477"/>
    </w:p>
    <w:p w:rsidR="00091DC9" w:rsidRPr="00091DC9" w:rsidRDefault="00091DC9" w:rsidP="00091DC9">
      <w:pPr>
        <w:pStyle w:val="1"/>
        <w:spacing w:before="0"/>
        <w:rPr>
          <w:rFonts w:eastAsia="Times New Roman" w:cs="Times New Roman"/>
        </w:rPr>
      </w:pPr>
      <w:r w:rsidRPr="00091DC9">
        <w:rPr>
          <w:rFonts w:eastAsia="Times New Roman" w:cs="Times New Roman"/>
        </w:rPr>
        <w:t>Требования к оформлению таблиц и графических материалов</w:t>
      </w:r>
      <w:bookmarkEnd w:id="2"/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iCs/>
          <w:sz w:val="28"/>
          <w:szCs w:val="28"/>
        </w:rPr>
        <w:t>В текст можно вставлять таблицы, занимающие не более 50% страницы. Таблицы, занимающие более 50% страницы, следует оформлять в качестве приложений. Таблица должна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иметь название,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>которое следует выполнять строчными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буквами (кроме первой прописной) и помещать над таблицей по центру. Не допускается в названии таблицы перенос одного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 на другую строку.</w:t>
      </w:r>
      <w:r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Таблицы следует нумеровать арабскими цифрами сквозной нумерацией.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>Над верхним правым углом таблицы помещают надпись «Таблица …» с указанием ее номера. Пример: Таблица 1 (в конце номера точка не ставится), например:</w:t>
      </w:r>
    </w:p>
    <w:p w:rsidR="00091DC9" w:rsidRPr="00091DC9" w:rsidRDefault="00091DC9" w:rsidP="00091D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</w:p>
    <w:p w:rsidR="00091DC9" w:rsidRPr="00091DC9" w:rsidRDefault="00091DC9" w:rsidP="00091D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4"/>
        <w:gridCol w:w="3200"/>
        <w:gridCol w:w="3178"/>
      </w:tblGrid>
      <w:tr w:rsidR="00091DC9" w:rsidRPr="00091DC9" w:rsidTr="00091DC9">
        <w:tc>
          <w:tcPr>
            <w:tcW w:w="3342" w:type="dxa"/>
            <w:vAlign w:val="center"/>
          </w:tcPr>
          <w:p w:rsidR="00091DC9" w:rsidRPr="00091DC9" w:rsidRDefault="00091DC9" w:rsidP="00091DC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42" w:type="dxa"/>
            <w:vAlign w:val="center"/>
          </w:tcPr>
          <w:p w:rsidR="00091DC9" w:rsidRPr="00091DC9" w:rsidRDefault="00091DC9" w:rsidP="00091DC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342" w:type="dxa"/>
            <w:vAlign w:val="center"/>
          </w:tcPr>
          <w:p w:rsidR="00091DC9" w:rsidRPr="00091DC9" w:rsidRDefault="00091DC9" w:rsidP="00091DC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Зарплата, </w:t>
            </w:r>
            <w:proofErr w:type="spellStart"/>
            <w:r w:rsidRPr="00091DC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91DC9" w:rsidRPr="00091DC9" w:rsidTr="00091DC9">
        <w:tc>
          <w:tcPr>
            <w:tcW w:w="3342" w:type="dxa"/>
            <w:vAlign w:val="center"/>
          </w:tcPr>
          <w:p w:rsidR="00091DC9" w:rsidRPr="00091DC9" w:rsidRDefault="00091DC9" w:rsidP="00091DC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342" w:type="dxa"/>
            <w:vAlign w:val="center"/>
          </w:tcPr>
          <w:p w:rsidR="00091DC9" w:rsidRPr="00091DC9" w:rsidRDefault="00091DC9" w:rsidP="00091DC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  <w:vAlign w:val="center"/>
          </w:tcPr>
          <w:p w:rsidR="00091DC9" w:rsidRPr="00091DC9" w:rsidRDefault="00091DC9" w:rsidP="00091DC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C9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</w:tbl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После оформления таблицы делается отступ 1,5 </w:t>
      </w:r>
      <w:proofErr w:type="gramStart"/>
      <w:r w:rsidRPr="00091DC9">
        <w:rPr>
          <w:rFonts w:ascii="Times New Roman" w:eastAsia="Times New Roman" w:hAnsi="Times New Roman" w:cs="Times New Roman"/>
          <w:sz w:val="28"/>
          <w:szCs w:val="28"/>
        </w:rPr>
        <w:t>интервала</w:t>
      </w:r>
      <w:proofErr w:type="gramEnd"/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и текст начинают оформлять с отступа. 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образом оформляются рисунки и схемы. </w:t>
      </w:r>
    </w:p>
    <w:p w:rsidR="00091DC9" w:rsidRPr="00091DC9" w:rsidRDefault="00091DC9" w:rsidP="00091DC9">
      <w:pPr>
        <w:pStyle w:val="1"/>
        <w:spacing w:before="0"/>
        <w:rPr>
          <w:rFonts w:eastAsia="Times New Roman" w:cs="Times New Roman"/>
        </w:rPr>
      </w:pPr>
      <w:bookmarkStart w:id="3" w:name="_Toc145193478"/>
    </w:p>
    <w:p w:rsidR="00091DC9" w:rsidRPr="00091DC9" w:rsidRDefault="00091DC9" w:rsidP="00091DC9">
      <w:pPr>
        <w:pStyle w:val="1"/>
        <w:spacing w:before="0"/>
        <w:rPr>
          <w:rFonts w:eastAsia="Times New Roman" w:cs="Times New Roman"/>
        </w:rPr>
      </w:pPr>
      <w:r w:rsidRPr="00091DC9">
        <w:rPr>
          <w:rFonts w:eastAsia="Times New Roman" w:cs="Times New Roman"/>
        </w:rPr>
        <w:t>Требования к оформлению приложений</w:t>
      </w:r>
      <w:bookmarkEnd w:id="3"/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Приложения оформляются как продолжение работы на последующих ее листах, слово </w:t>
      </w:r>
      <w:r w:rsidRPr="00091DC9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полужирным 16 шрифтом с выравниванием по центру.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>Если приложений несколько, следует присвоить им сквозную нумерацию «Приложение 1»</w:t>
      </w:r>
      <w:r w:rsidRPr="00091D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 Каждое следующее приложение начинается с новой страницы. Слово «Приложение» пишется в верхнем правом углу, порядковый номер его обозначается арабскими цифрами. Если приложение занимает более одной страницы, пишется, например: «Продолжение приложения 2» обычным шрифтом размером 14.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sz w:val="28"/>
          <w:szCs w:val="28"/>
        </w:rPr>
        <w:t>Страницы с Приложениями не нумеруются и в содержании не указываются номера страниц.</w:t>
      </w:r>
    </w:p>
    <w:p w:rsidR="00091DC9" w:rsidRPr="00091DC9" w:rsidRDefault="00091DC9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eastAsia="Times New Roman" w:hAnsi="Times New Roman" w:cs="Times New Roman"/>
          <w:b/>
          <w:iCs/>
          <w:sz w:val="28"/>
          <w:szCs w:val="28"/>
        </w:rPr>
        <w:t>Приложение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>должно иметь заголовок,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>который пишется с прописной</w:t>
      </w:r>
      <w:r w:rsidRPr="00091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1DC9">
        <w:rPr>
          <w:rFonts w:ascii="Times New Roman" w:eastAsia="Times New Roman" w:hAnsi="Times New Roman" w:cs="Times New Roman"/>
          <w:sz w:val="28"/>
          <w:szCs w:val="28"/>
        </w:rPr>
        <w:t xml:space="preserve">буквы отдельной строкой. В тексте работы на все приложения должны быть ссылки. </w:t>
      </w:r>
    </w:p>
    <w:p w:rsidR="00091DC9" w:rsidRPr="00091DC9" w:rsidRDefault="00091DC9" w:rsidP="00091D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1DC9" w:rsidRPr="00091DC9" w:rsidRDefault="00091DC9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91DC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91DC9">
        <w:rPr>
          <w:rFonts w:ascii="Times New Roman" w:hAnsi="Times New Roman" w:cs="Times New Roman"/>
          <w:b/>
          <w:sz w:val="28"/>
          <w:szCs w:val="28"/>
        </w:rPr>
        <w:t xml:space="preserve">ования к содержанию </w:t>
      </w: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0B705C" w:rsidRPr="00091DC9" w:rsidRDefault="000B705C" w:rsidP="0009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091DC9"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выбранной темы работы, четко</w:t>
      </w:r>
      <w:r w:rsidR="001215FA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определяется цель и формируются конкретные основные задачи, отражается</w:t>
      </w:r>
      <w:r w:rsidR="001215FA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степень изученности в литературе исследуемых вопросов, указываются объект и</w:t>
      </w:r>
      <w:r w:rsidR="001215FA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предмет исследования. Перечисляются использованные основные материалы,</w:t>
      </w:r>
      <w:r w:rsidR="001215FA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 xml:space="preserve">приемы и методы исследования, дается краткая характеристика работы. По объему введение </w:t>
      </w:r>
      <w:r w:rsidR="001215FA" w:rsidRPr="00091DC9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Pr="00091DC9">
        <w:rPr>
          <w:rFonts w:ascii="Times New Roman" w:hAnsi="Times New Roman" w:cs="Times New Roman"/>
          <w:sz w:val="28"/>
          <w:szCs w:val="28"/>
        </w:rPr>
        <w:t>1-2 страницы.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091DC9">
        <w:rPr>
          <w:rFonts w:ascii="Times New Roman" w:hAnsi="Times New Roman" w:cs="Times New Roman"/>
          <w:sz w:val="28"/>
          <w:szCs w:val="28"/>
        </w:rPr>
        <w:t xml:space="preserve"> работы включает 1-2 главы</w:t>
      </w:r>
      <w:r w:rsidR="00091DC9">
        <w:rPr>
          <w:rFonts w:ascii="Times New Roman" w:hAnsi="Times New Roman" w:cs="Times New Roman"/>
          <w:sz w:val="28"/>
          <w:szCs w:val="28"/>
        </w:rPr>
        <w:t xml:space="preserve"> объемом 6-8 страниц</w:t>
      </w:r>
      <w:r w:rsidRPr="00091DC9">
        <w:rPr>
          <w:rFonts w:ascii="Times New Roman" w:hAnsi="Times New Roman" w:cs="Times New Roman"/>
          <w:sz w:val="28"/>
          <w:szCs w:val="28"/>
        </w:rPr>
        <w:t>,</w:t>
      </w:r>
      <w:r w:rsidR="001215FA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последовательно и логично раскрывающие содержание исследования. Основная часть отражает теоретическое обоснование и состояние</w:t>
      </w:r>
      <w:r w:rsidR="001215FA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изучаемой проблемы. Вопросы теории излагают во взаимосвязи и для</w:t>
      </w:r>
      <w:r w:rsidR="001215FA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обоснования дальнейшего исследования проблемы в практической части работы.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1C3BDB">
        <w:rPr>
          <w:rFonts w:ascii="Times New Roman" w:hAnsi="Times New Roman" w:cs="Times New Roman"/>
          <w:b/>
          <w:sz w:val="28"/>
          <w:szCs w:val="28"/>
        </w:rPr>
        <w:t xml:space="preserve"> (проектная)</w:t>
      </w:r>
      <w:r w:rsidRPr="00091DC9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091DC9">
        <w:rPr>
          <w:rFonts w:ascii="Times New Roman" w:hAnsi="Times New Roman" w:cs="Times New Roman"/>
          <w:sz w:val="28"/>
          <w:szCs w:val="28"/>
        </w:rPr>
        <w:t xml:space="preserve"> носит аналитический и прикладной характер. В них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излагается фактическое состояние изучаемой проблемы.</w:t>
      </w:r>
      <w:r w:rsidR="00782B96" w:rsidRPr="00091DC9">
        <w:rPr>
          <w:rFonts w:ascii="Times New Roman" w:hAnsi="Times New Roman" w:cs="Times New Roman"/>
          <w:sz w:val="28"/>
          <w:szCs w:val="28"/>
        </w:rPr>
        <w:t xml:space="preserve"> Объем 6-8 страниц.</w:t>
      </w:r>
    </w:p>
    <w:p w:rsidR="00986F07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091DC9">
        <w:rPr>
          <w:rFonts w:ascii="Times New Roman" w:hAnsi="Times New Roman" w:cs="Times New Roman"/>
          <w:sz w:val="28"/>
          <w:szCs w:val="28"/>
        </w:rPr>
        <w:t xml:space="preserve"> обобщаются теоретические и практические выводы и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предложения, которые были соответственно сделаны и внесены в результате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проведенного исследования. Они должны быть краткими и четкими, дающими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полное представление о содержании, значимости, обоснованности и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эффективности разработок. Объём 1</w:t>
      </w:r>
      <w:r w:rsidR="00782B96" w:rsidRPr="00091DC9">
        <w:rPr>
          <w:rFonts w:ascii="Times New Roman" w:hAnsi="Times New Roman" w:cs="Times New Roman"/>
          <w:sz w:val="28"/>
          <w:szCs w:val="28"/>
        </w:rPr>
        <w:t>-2</w:t>
      </w:r>
      <w:r w:rsidRPr="00091DC9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782B96" w:rsidRPr="00091DC9">
        <w:rPr>
          <w:rFonts w:ascii="Times New Roman" w:hAnsi="Times New Roman" w:cs="Times New Roman"/>
          <w:sz w:val="28"/>
          <w:szCs w:val="28"/>
        </w:rPr>
        <w:t>ы</w:t>
      </w:r>
      <w:r w:rsidRPr="00091DC9">
        <w:rPr>
          <w:rFonts w:ascii="Times New Roman" w:hAnsi="Times New Roman" w:cs="Times New Roman"/>
          <w:sz w:val="28"/>
          <w:szCs w:val="28"/>
        </w:rPr>
        <w:t>. Заключение содержит выводы,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 xml:space="preserve">конкретные предложения и рекомендации по исследуемым вопросам. 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Выводы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являются конкретизацией основных положений работы. Здесь не следует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помещать новые положения или развивать не вытекающие из содержания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 xml:space="preserve">работы идеи. 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Выводы представляют собой результат теоретического осмысления и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практической оценки исследуемой проблемы. Выводы и предложения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lastRenderedPageBreak/>
        <w:t>оформляются в виде тезисов – кратко сформулированных положений без развернутой аргументации.</w:t>
      </w:r>
    </w:p>
    <w:p w:rsidR="00704669" w:rsidRPr="00091DC9" w:rsidRDefault="00704669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091DC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графиком защиты.</w:t>
      </w:r>
    </w:p>
    <w:p w:rsidR="000B705C" w:rsidRPr="00091DC9" w:rsidRDefault="000B705C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На защите </w:t>
      </w:r>
      <w:r w:rsidR="00F95009" w:rsidRPr="00091DC9">
        <w:rPr>
          <w:rFonts w:ascii="Times New Roman" w:hAnsi="Times New Roman" w:cs="Times New Roman"/>
          <w:sz w:val="28"/>
          <w:szCs w:val="28"/>
        </w:rPr>
        <w:t xml:space="preserve">присутствуют руководители </w:t>
      </w:r>
      <w:proofErr w:type="gramStart"/>
      <w:r w:rsidR="00F95009" w:rsidRPr="00091DC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F95009" w:rsidRPr="00091DC9"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091DC9">
        <w:rPr>
          <w:rFonts w:ascii="Times New Roman" w:hAnsi="Times New Roman" w:cs="Times New Roman"/>
          <w:sz w:val="28"/>
          <w:szCs w:val="28"/>
        </w:rPr>
        <w:t>могут присутствовать представители администрации колледжа,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другие преподаватели, куратор</w:t>
      </w:r>
      <w:r w:rsidR="00F95009" w:rsidRPr="00091DC9">
        <w:rPr>
          <w:rFonts w:ascii="Times New Roman" w:hAnsi="Times New Roman" w:cs="Times New Roman"/>
          <w:sz w:val="28"/>
          <w:szCs w:val="28"/>
        </w:rPr>
        <w:t>ы</w:t>
      </w:r>
      <w:r w:rsidRPr="00091DC9">
        <w:rPr>
          <w:rFonts w:ascii="Times New Roman" w:hAnsi="Times New Roman" w:cs="Times New Roman"/>
          <w:sz w:val="28"/>
          <w:szCs w:val="28"/>
        </w:rPr>
        <w:t xml:space="preserve">. </w:t>
      </w:r>
      <w:r w:rsidR="00F95009" w:rsidRPr="00091DC9">
        <w:rPr>
          <w:rFonts w:ascii="Times New Roman" w:hAnsi="Times New Roman" w:cs="Times New Roman"/>
          <w:sz w:val="28"/>
          <w:szCs w:val="28"/>
        </w:rPr>
        <w:t>Студент п</w:t>
      </w:r>
      <w:r w:rsidRPr="00091DC9">
        <w:rPr>
          <w:rFonts w:ascii="Times New Roman" w:hAnsi="Times New Roman" w:cs="Times New Roman"/>
          <w:sz w:val="28"/>
          <w:szCs w:val="28"/>
        </w:rPr>
        <w:t>ублично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представ</w:t>
      </w:r>
      <w:r w:rsidR="00F95009" w:rsidRPr="00091DC9">
        <w:rPr>
          <w:rFonts w:ascii="Times New Roman" w:hAnsi="Times New Roman" w:cs="Times New Roman"/>
          <w:sz w:val="28"/>
          <w:szCs w:val="28"/>
        </w:rPr>
        <w:t>ляет</w:t>
      </w:r>
      <w:r w:rsidRPr="00091DC9">
        <w:rPr>
          <w:rFonts w:ascii="Times New Roman" w:hAnsi="Times New Roman" w:cs="Times New Roman"/>
          <w:sz w:val="28"/>
          <w:szCs w:val="28"/>
        </w:rPr>
        <w:t xml:space="preserve"> результаты работы над </w:t>
      </w:r>
      <w:proofErr w:type="gramStart"/>
      <w:r w:rsidRPr="00091DC9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и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демонстрир</w:t>
      </w:r>
      <w:r w:rsidR="00F95009" w:rsidRPr="00091DC9">
        <w:rPr>
          <w:rFonts w:ascii="Times New Roman" w:hAnsi="Times New Roman" w:cs="Times New Roman"/>
          <w:sz w:val="28"/>
          <w:szCs w:val="28"/>
        </w:rPr>
        <w:t>ует</w:t>
      </w:r>
      <w:r w:rsidRPr="00091DC9">
        <w:rPr>
          <w:rFonts w:ascii="Times New Roman" w:hAnsi="Times New Roman" w:cs="Times New Roman"/>
          <w:sz w:val="28"/>
          <w:szCs w:val="28"/>
        </w:rPr>
        <w:t xml:space="preserve"> уровень овладения отдельными элементами проектной</w:t>
      </w:r>
      <w:r w:rsidR="00986F07" w:rsidRPr="00091DC9">
        <w:rPr>
          <w:rFonts w:ascii="Times New Roman" w:hAnsi="Times New Roman" w:cs="Times New Roman"/>
          <w:sz w:val="28"/>
          <w:szCs w:val="28"/>
        </w:rPr>
        <w:t xml:space="preserve"> </w:t>
      </w:r>
      <w:r w:rsidRPr="00091DC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42D62" w:rsidRPr="00091DC9" w:rsidRDefault="00242D62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Учебным планом предусмотрена аттестация по </w:t>
      </w:r>
      <w:proofErr w:type="gramStart"/>
      <w:r w:rsidRPr="00091DC9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091DC9">
        <w:rPr>
          <w:rFonts w:ascii="Times New Roman" w:hAnsi="Times New Roman" w:cs="Times New Roman"/>
          <w:sz w:val="28"/>
          <w:szCs w:val="28"/>
        </w:rPr>
        <w:t xml:space="preserve"> в форме дифференцированного зачета. </w:t>
      </w:r>
    </w:p>
    <w:p w:rsidR="009A1BE1" w:rsidRPr="00091DC9" w:rsidRDefault="009A1BE1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5B0" w:rsidRPr="00091DC9" w:rsidRDefault="005A35B0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0B705C" w:rsidRPr="00091DC9">
        <w:rPr>
          <w:rFonts w:ascii="Times New Roman" w:hAnsi="Times New Roman" w:cs="Times New Roman"/>
          <w:b/>
          <w:sz w:val="28"/>
          <w:szCs w:val="28"/>
        </w:rPr>
        <w:t>ценивани</w:t>
      </w:r>
      <w:r w:rsidR="00AE526D" w:rsidRPr="00091DC9">
        <w:rPr>
          <w:rFonts w:ascii="Times New Roman" w:hAnsi="Times New Roman" w:cs="Times New Roman"/>
          <w:b/>
          <w:sz w:val="28"/>
          <w:szCs w:val="28"/>
        </w:rPr>
        <w:t>я</w:t>
      </w:r>
      <w:r w:rsidRPr="00091DC9">
        <w:rPr>
          <w:rFonts w:ascii="Times New Roman" w:hAnsi="Times New Roman" w:cs="Times New Roman"/>
          <w:b/>
          <w:sz w:val="28"/>
          <w:szCs w:val="28"/>
        </w:rPr>
        <w:t xml:space="preserve"> исследовательских</w:t>
      </w:r>
      <w:r w:rsidR="000B705C" w:rsidRPr="00091DC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91D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5B0" w:rsidRPr="00091DC9" w:rsidRDefault="005A35B0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- </w:t>
      </w:r>
      <w:r w:rsidR="007D35FE" w:rsidRPr="00091DC9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091DC9">
        <w:rPr>
          <w:rFonts w:ascii="Times New Roman" w:hAnsi="Times New Roman" w:cs="Times New Roman"/>
          <w:sz w:val="28"/>
          <w:szCs w:val="28"/>
        </w:rPr>
        <w:t xml:space="preserve">и новизна </w:t>
      </w:r>
      <w:r w:rsidR="007D35FE" w:rsidRPr="00091DC9">
        <w:rPr>
          <w:rFonts w:ascii="Times New Roman" w:hAnsi="Times New Roman" w:cs="Times New Roman"/>
          <w:sz w:val="28"/>
          <w:szCs w:val="28"/>
        </w:rPr>
        <w:t>поставленной проблемы</w:t>
      </w:r>
      <w:r w:rsidRPr="00091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35B0" w:rsidRPr="00091DC9" w:rsidRDefault="005A35B0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- </w:t>
      </w:r>
      <w:r w:rsidR="00AE526D" w:rsidRPr="00091DC9">
        <w:rPr>
          <w:rFonts w:ascii="Times New Roman" w:hAnsi="Times New Roman" w:cs="Times New Roman"/>
          <w:sz w:val="28"/>
          <w:szCs w:val="28"/>
        </w:rPr>
        <w:t>Теоретическая и</w:t>
      </w:r>
      <w:r w:rsidRPr="00091DC9">
        <w:rPr>
          <w:rFonts w:ascii="Times New Roman" w:hAnsi="Times New Roman" w:cs="Times New Roman"/>
          <w:sz w:val="28"/>
          <w:szCs w:val="28"/>
        </w:rPr>
        <w:t xml:space="preserve"> практическая ценность исследования; </w:t>
      </w:r>
    </w:p>
    <w:p w:rsidR="005A35B0" w:rsidRPr="00091DC9" w:rsidRDefault="00AE526D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Возможность применения на практике результатов проектной деятельности;</w:t>
      </w:r>
    </w:p>
    <w:p w:rsidR="00AE526D" w:rsidRPr="00091DC9" w:rsidRDefault="00AE526D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- Качество содержания проектной работы, с</w:t>
      </w:r>
      <w:r w:rsidR="007D35FE" w:rsidRPr="00091DC9">
        <w:rPr>
          <w:rFonts w:ascii="Times New Roman" w:hAnsi="Times New Roman" w:cs="Times New Roman"/>
          <w:sz w:val="28"/>
          <w:szCs w:val="28"/>
        </w:rPr>
        <w:t>труктурированность и логичность, которая обеспечивает понимание и доступность содержания</w:t>
      </w:r>
      <w:r w:rsidRPr="00091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526D" w:rsidRPr="00091DC9" w:rsidRDefault="00AE526D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- Соответствие выводов исследования поставленным целям; </w:t>
      </w:r>
    </w:p>
    <w:p w:rsidR="00AE526D" w:rsidRPr="00091DC9" w:rsidRDefault="00AE526D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- Оформление работы; </w:t>
      </w:r>
    </w:p>
    <w:p w:rsidR="00AE5E87" w:rsidRDefault="00AE526D" w:rsidP="00AD7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- Грамотность речи, владение темой и специальной терминологией по теме, ответы на вопросы. </w:t>
      </w:r>
      <w:r w:rsidR="00AD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8A" w:rsidRDefault="00AD7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5E87" w:rsidRDefault="00AE5E87">
      <w:pPr>
        <w:rPr>
          <w:rFonts w:ascii="Times New Roman" w:hAnsi="Times New Roman" w:cs="Times New Roman"/>
          <w:b/>
          <w:sz w:val="28"/>
          <w:szCs w:val="28"/>
        </w:rPr>
      </w:pPr>
    </w:p>
    <w:p w:rsidR="00443D4E" w:rsidRPr="00091DC9" w:rsidRDefault="00443D4E" w:rsidP="00091D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A4A" w:rsidRPr="00091DC9" w:rsidRDefault="00817A4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4A" w:rsidRPr="00091DC9" w:rsidRDefault="00817A4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4A" w:rsidRPr="00091DC9" w:rsidRDefault="00817A4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4A" w:rsidRPr="00091DC9" w:rsidRDefault="00817A4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4A" w:rsidRPr="00091DC9" w:rsidRDefault="00817A4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4A" w:rsidRPr="00091DC9" w:rsidRDefault="00817A4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4A" w:rsidRPr="00091DC9" w:rsidRDefault="00817A4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31" w:rsidRPr="00091DC9" w:rsidRDefault="00AD5C31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AD5C31" w:rsidRPr="00091DC9" w:rsidRDefault="00443D4E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к</w:t>
      </w:r>
      <w:r w:rsidR="00AD5C31" w:rsidRPr="00091DC9">
        <w:rPr>
          <w:rFonts w:ascii="Times New Roman" w:hAnsi="Times New Roman" w:cs="Times New Roman"/>
          <w:b/>
          <w:sz w:val="28"/>
          <w:szCs w:val="28"/>
        </w:rPr>
        <w:t xml:space="preserve"> методическим рекомендациям</w:t>
      </w:r>
    </w:p>
    <w:p w:rsidR="00AD5C31" w:rsidRPr="00091DC9" w:rsidRDefault="00AD5C31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>по выполнению</w:t>
      </w:r>
    </w:p>
    <w:p w:rsidR="00AD5C31" w:rsidRPr="00091DC9" w:rsidRDefault="00AD5C31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DC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AD5C31" w:rsidRPr="00091DC9" w:rsidRDefault="00AD5C31" w:rsidP="00091D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br w:type="page"/>
      </w:r>
    </w:p>
    <w:p w:rsidR="00AE526D" w:rsidRPr="00091DC9" w:rsidRDefault="00031CDE" w:rsidP="00091DC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91DC9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1 </w:t>
      </w:r>
    </w:p>
    <w:p w:rsidR="00031CDE" w:rsidRPr="00091DC9" w:rsidRDefault="0014055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Примерная т</w:t>
      </w:r>
      <w:r w:rsidR="00031CDE" w:rsidRPr="00091DC9">
        <w:rPr>
          <w:rFonts w:ascii="Times New Roman" w:hAnsi="Times New Roman" w:cs="Times New Roman"/>
          <w:b/>
          <w:sz w:val="24"/>
          <w:szCs w:val="28"/>
        </w:rPr>
        <w:t xml:space="preserve">ематика </w:t>
      </w:r>
      <w:proofErr w:type="gramStart"/>
      <w:r w:rsidR="00031CDE" w:rsidRPr="00091DC9">
        <w:rPr>
          <w:rFonts w:ascii="Times New Roman" w:hAnsi="Times New Roman" w:cs="Times New Roman"/>
          <w:b/>
          <w:sz w:val="24"/>
          <w:szCs w:val="28"/>
        </w:rPr>
        <w:t>индивидуальных проектов</w:t>
      </w:r>
      <w:proofErr w:type="gramEnd"/>
      <w:r w:rsidR="00031CDE" w:rsidRPr="00091DC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4055A" w:rsidRPr="00091DC9" w:rsidRDefault="0014055A" w:rsidP="00091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43D4E" w:rsidRPr="00091DC9" w:rsidRDefault="00443D4E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Русский язык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Лексика русского с точки зрения происхождения.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Лексикограф В.И. Даль и его словарь.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Лексический состав русского языка с точки зрения употребления (общеупотребительная лексика и слова с ограниченной сферой употребления).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Современные толковые словари.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Происхождение русских имен и фамилий.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Ожегов С.И. и его словарь.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Востоков А.Х. и его вклад в развитие науки о русском языке.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Ломоносов М.В. и его вклад в изучение русского языка.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Русские пословицы и поговорки.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Современные словари синонимов.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Словообразовательные словари. 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Словари синонимов и антонимов.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Словарь языка А.С. Пушкина.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Из истории русских топонимов.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Личные имена и топонимы.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Исконно русская и заимствованная лексика.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Использование библейских выражений в речи.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Выдающиеся писатели, ученые и общественные деятели как создатели афоризмов.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Мифология Древней Греции и Рима как источник возникновения устойчивых выражений.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Этимологические словари.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Современный молодежный жаргон.   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Тропы и их употребление в устной и письменной речи.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Лексика иностранного происхождения и особенности её употребления в современном русском языке. </w:t>
      </w:r>
    </w:p>
    <w:p w:rsidR="00443D4E" w:rsidRPr="00091DC9" w:rsidRDefault="00443D4E" w:rsidP="00091DC9">
      <w:pPr>
        <w:pStyle w:val="a8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История русской орфографии.</w:t>
      </w:r>
    </w:p>
    <w:p w:rsidR="0014055A" w:rsidRPr="00091DC9" w:rsidRDefault="00443D4E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«Вечный герой» в произведении «Горе от ума» А.С. Грибоедова.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Творчество М. Ю. Лермонтова.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>Энциклопедия русской жизни в романе А. С. Пушкина «Евгений Онегин».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Биография и творческая деятельность М. Ф. Достоевского.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Роман «Война и мир» Л. Н. Толстого.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Живая поэзия А. А. Фета.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Выдающиеся личности серебряного века русской литературы: В. Брюсов, В. Маяковский, Н. Гумилев.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М. Шолохов: биография и краткая характеристика его литературных произведений».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Поэзия Н. А. Некрасова: специфические черты.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Красота русской души и русской земли в поэзии С. Е. Есенин.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Творчество А. П. Чехова.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Творчество и лирика А. С. Пушкина.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Биография М. Е. Салтыков-Щедрина.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И. С. Тургенев: проблемы отцов и детей, поднятые в его произведениях.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Творчество Н. В. Гоголя.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Анализ поэзии А. А. Блока.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Русская природа в стихотворения Ф. Тютчева.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Античная литература Древнего Рима.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И. А. Крылов: биография, анализ басен и других произведений писателя.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В. П. Астафьев и его произведения.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Вклад творчества В. А. Жуковского в золотой фонд произведений русской литературы.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Литературный шедевр В. Каверина «Два капитана».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Влияние творчества А. С. Пушкина на творчество русских поэтов.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М. Горький – защитник прав рабочего класса.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Сатирические комедии Д. И. Фонвизина.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Поэтессы современной России.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</w:t>
      </w:r>
      <w:r w:rsidR="00530547" w:rsidRPr="00091DC9">
        <w:rPr>
          <w:rFonts w:ascii="Times New Roman" w:hAnsi="Times New Roman" w:cs="Times New Roman"/>
          <w:sz w:val="24"/>
          <w:szCs w:val="28"/>
        </w:rPr>
        <w:t>браз женщины в литературе XIX в</w:t>
      </w:r>
      <w:r w:rsidRPr="00091DC9">
        <w:rPr>
          <w:rFonts w:ascii="Times New Roman" w:hAnsi="Times New Roman" w:cs="Times New Roman"/>
          <w:sz w:val="24"/>
          <w:szCs w:val="28"/>
        </w:rPr>
        <w:t>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Жизнь и творчество М. Цветаевой.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Жизнь и творчество А. Ахматовой.</w:t>
      </w:r>
    </w:p>
    <w:p w:rsidR="00443D4E" w:rsidRPr="00091DC9" w:rsidRDefault="00443D4E" w:rsidP="00091DC9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Образ Руси в произведении «Слово о полку Игореве». </w:t>
      </w:r>
    </w:p>
    <w:p w:rsidR="00443D4E" w:rsidRPr="00091DC9" w:rsidRDefault="00443D4E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История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Причины, последствия и оценка падения монархии в России, прихода к власти большевиков и их победы в Гражданской войне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>Причины свертывания нэпа, оценка результатов индустриализации, коллективизации и преобразований в сфере культуры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Характер национальной политики большевиков и ее оценка.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Причины, последствия и оценка установления однопартийной диктатуры и единовластия И.В. Сталина; причины репрессий. 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Оценка внешней политики СССР накануне и в начале Второй мировой войны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Цена победы СССР в Великой Отечественной войне.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Оценка роли СССР в развязывании «Холодной войны».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Причины, последствия и оценка реформ Н.С. Хрущева.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Оценка периода правления Л.И. Брежнева и роли диссидентского движения.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Причины, последствия и оценка «перестройки» и распада СССР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Оценка причин, характера и последствий экономических реформ начала 1990- х гг. («шоковая терапия»); причины и последствия побед Б.Н. Ельцина в политических схватках 1990-х гг.</w:t>
      </w:r>
    </w:p>
    <w:p w:rsidR="00443D4E" w:rsidRPr="00091DC9" w:rsidRDefault="00443D4E" w:rsidP="00091DC9">
      <w:pPr>
        <w:pStyle w:val="a8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Причины, последствия и оценка стабилизации экономики и политической системы России в 2000-е гг.</w:t>
      </w:r>
    </w:p>
    <w:p w:rsidR="0014055A" w:rsidRPr="00091DC9" w:rsidRDefault="00443D4E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История Осетии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Об истории фамилии …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Ущелья Осетии.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Роль исторических событий, в определении территории населяемых осетинами.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Взаимосвязь истории и литературы осетинского народа.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Причины и последствия переселения осетин в Турцию.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След исторических событий в памятниках осетинского устного народного творчества.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Исторические памятники в Осетии.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Народные сказания и песни об исторических героях.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Религиозные представления осетин.</w:t>
      </w:r>
    </w:p>
    <w:p w:rsidR="00530547" w:rsidRPr="00091DC9" w:rsidRDefault="00530547" w:rsidP="00091DC9">
      <w:pPr>
        <w:pStyle w:val="a8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Памятники природы в Осетии и их взаимосвязь с историей и литературой.</w:t>
      </w:r>
    </w:p>
    <w:p w:rsidR="00530547" w:rsidRPr="00091DC9" w:rsidRDefault="0053054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Обществознание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История герба России.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История Флага России.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История появления Конституции РФ.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Конфессии в России.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Международный терроризм – глобальная проблема современности.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>Место традиций в жизни современного человека.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Мое здоровье принадлежит только мне.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Мои права. Мои обязанности. (Изучая Конституцию РФ).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Основные направления социальной политики российского государства.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Политические партии в современной России.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Политический терроризм в истории России.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Построение правового государства в современной России.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Проблемы демографической стабилизации ситуации в России.</w:t>
      </w:r>
    </w:p>
    <w:p w:rsidR="00530547" w:rsidRPr="00091DC9" w:rsidRDefault="00530547" w:rsidP="00091DC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Проблемы социализации молодежи в современных условиях.</w:t>
      </w:r>
    </w:p>
    <w:p w:rsidR="00530547" w:rsidRPr="00091DC9" w:rsidRDefault="0053054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Английский язык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Английский язык как язык международного общения и средство познания национальных культур.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Влияние интернет - сленга на молодежь.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Происхождение и значение символа @.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Английские и русские пословицы и поговорки, трудности их перевода.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Английское чувство юмора – понимает ли кто-то еще?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Россия, ее национальные символы, государственное и политическое устройство.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Путеводитель по родному краю: визитная карточка, история, география, фольклор.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Спорт в нашей жизни.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Приветствие, прощание, представление себя и других людей в официальной и неофициальной обстановке.</w:t>
      </w:r>
    </w:p>
    <w:p w:rsidR="00530547" w:rsidRPr="00091DC9" w:rsidRDefault="00530547" w:rsidP="00091DC9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Почему английский язык стал международным?</w:t>
      </w:r>
    </w:p>
    <w:p w:rsidR="00530547" w:rsidRPr="00091DC9" w:rsidRDefault="0053054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Основы безопасности жизнедеятельности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Глобальное потепление и природные чрезвычайные ситуации.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Космические опасности: мифы и реальность.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Опасные природные явления.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Информационное превосходство как фактор выживания в 21 веке.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Особенности развития поколения Z.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Клиповое мышление: плюсы и минусы.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Информационное воздействие на человека и общество.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Электромагнитный терроризм – новая угроза для человечества.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Опасные природные явления РСО-А и их последствия.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Экологическая безопасность человека.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>Глобальные проблемы - мировые конфликты и их влияние на безопасность граждан России.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Проблемы воспитания общественной культуры безопасности.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Современный комплекс проблем безопасности.</w:t>
      </w:r>
    </w:p>
    <w:p w:rsidR="00530547" w:rsidRPr="00091DC9" w:rsidRDefault="00530547" w:rsidP="00091DC9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Техногенные катастрофы  конца 20 и в начале 21 века. Причины и последствия.</w:t>
      </w:r>
    </w:p>
    <w:p w:rsidR="00530547" w:rsidRPr="00091DC9" w:rsidRDefault="0053054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География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Задачи управления пространственными системами и проблемы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геокибернетики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>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Оффшорные зоны как результат мировой глобализации.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Современные непризнанные государства. Общие особенности и проблемы.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Россия в международном разделении труда.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Северный морской путь. История освоения, современное значение.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Страны с переходной экономикой – Россия, Индия, Китай, Бразилия, их роль в современной экономической и политической жизни мира.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Топливная промышленность России. Состояние, проблемы, перспективы развития.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Экологические проблемы нефтедобычи в Западной Сибири и их экономический аспект.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Влияние мирового экономического кризиса 2008–2009 гг. на российскую экономику.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Экономико-географическая характеристика страны/района/населенного пункта.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Основные принципы и факторы размещения производительных сил в регионе.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Традиционный хозяйственный уклад и </w:t>
      </w:r>
      <w:proofErr w:type="gramStart"/>
      <w:r w:rsidRPr="00091DC9">
        <w:rPr>
          <w:rFonts w:ascii="Times New Roman" w:hAnsi="Times New Roman" w:cs="Times New Roman"/>
          <w:sz w:val="24"/>
          <w:szCs w:val="28"/>
        </w:rPr>
        <w:t>инновационное</w:t>
      </w:r>
      <w:proofErr w:type="gramEnd"/>
      <w:r w:rsidRPr="00091DC9">
        <w:rPr>
          <w:rFonts w:ascii="Times New Roman" w:hAnsi="Times New Roman" w:cs="Times New Roman"/>
          <w:sz w:val="24"/>
          <w:szCs w:val="28"/>
        </w:rPr>
        <w:t xml:space="preserve"> региона.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Территории приоритетного регионального развития.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Города как центры политической и экономической активности региона.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Регион на пути устойчивого развития.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Интеграционные процессы в регионе (межрегиональные социально-экономические проекты).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Культурно-историческое наследие региона.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Туристские и экскурсионные маршруты региона.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Культурные ландшафты региона.</w:t>
      </w:r>
    </w:p>
    <w:p w:rsidR="00530547" w:rsidRPr="00091DC9" w:rsidRDefault="00530547" w:rsidP="00091DC9">
      <w:pPr>
        <w:pStyle w:val="a8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Топонимика в культурном ландшафте региона.</w:t>
      </w:r>
    </w:p>
    <w:p w:rsidR="00530547" w:rsidRPr="00091DC9" w:rsidRDefault="0053054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Информатика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История развития ЭВМ.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Первая женщина программист Ада Лавлейс.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Чарльз Бэббидж – человек, который опередил свою эпоху.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>Состав и назначение основных элементов персонального компьютера, их характеристики.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Миссия, цели и стратегия компании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>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Билл Гейтс: 10 секретов самого богатого в мире бизнес-лидера.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История создания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Internet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>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Правовые и этические аспекты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Internet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>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Защита от вирусов в сети.</w:t>
      </w:r>
    </w:p>
    <w:p w:rsidR="00530547" w:rsidRPr="00091DC9" w:rsidRDefault="00530547" w:rsidP="00091DC9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Основы искусственного интеллекта. </w:t>
      </w:r>
    </w:p>
    <w:p w:rsidR="007F77F7" w:rsidRPr="00091DC9" w:rsidRDefault="007F77F7" w:rsidP="00091DC9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7F77F7" w:rsidRPr="00091DC9" w:rsidRDefault="007F77F7" w:rsidP="00091DC9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Математика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10 способов решения квадратных уравнений.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38 попугаев или как измерить свой рост.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Алгебраические уравнения. Виды и способы их решения.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Алгоритмы решения текстовых задач.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Архитектура и математика.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Великие женщины-математики.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Вероятность выигрыша в лотереях.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Выгодно ли жить в долг?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Геометрические фигуры в архитектуре башен Московского Кремля.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Геометрические фигуры в дизайне тротуарной плитки.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Его величество процент. </w:t>
      </w:r>
    </w:p>
    <w:p w:rsidR="007F77F7" w:rsidRPr="00091DC9" w:rsidRDefault="007F77F7" w:rsidP="00091DC9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Цифры в сказках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А.С.Пушкина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>.</w:t>
      </w:r>
    </w:p>
    <w:p w:rsidR="00530547" w:rsidRPr="00091DC9" w:rsidRDefault="0053054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Биология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Научные и этические проблемы клонирования.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Некоторые особенности физического развития и гемодинамическая функция сердца у школьников.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Новые вакцины - надежды и свершения.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Определение критериев успешности обучения.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Вирусы - неклеточные формы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жизни</w:t>
      </w:r>
      <w:proofErr w:type="gramStart"/>
      <w:r w:rsidRPr="00091DC9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091DC9">
        <w:rPr>
          <w:rFonts w:ascii="Times New Roman" w:hAnsi="Times New Roman" w:cs="Times New Roman"/>
          <w:sz w:val="24"/>
          <w:szCs w:val="28"/>
        </w:rPr>
        <w:t>ирусы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 xml:space="preserve"> - беда 21 века.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Отец генетики -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Грегор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 xml:space="preserve"> Иоганн Мендель.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Оценка работоспособности школьников старших классов по их </w:t>
      </w:r>
      <w:proofErr w:type="gramStart"/>
      <w:r w:rsidRPr="00091DC9">
        <w:rPr>
          <w:rFonts w:ascii="Times New Roman" w:hAnsi="Times New Roman" w:cs="Times New Roman"/>
          <w:sz w:val="24"/>
          <w:szCs w:val="28"/>
        </w:rPr>
        <w:t>индивидуальному</w:t>
      </w:r>
      <w:proofErr w:type="gramEnd"/>
      <w:r w:rsidRPr="00091DC9">
        <w:rPr>
          <w:rFonts w:ascii="Times New Roman" w:hAnsi="Times New Roman" w:cs="Times New Roman"/>
          <w:sz w:val="24"/>
          <w:szCs w:val="28"/>
        </w:rPr>
        <w:t xml:space="preserve"> суточному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хронотипу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Изучение домашнего рациона питания старшеклассников с целью выявления в нем генетически модифицированных ингредиентов.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>Приоритеты в питании современной молодежи.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Расы, расоведение и расизм.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Искусственные органы - проблема и перспективы.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Влияние стрессов на здоровье человека.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Смешанные браки. Исследования ученых.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Современные взгляды на природу старения.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Современные представления о происхождении жизни.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Стволовые клетки и выращивание органов и тканей.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Стрессы и стрессоустойчивость организма человека.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Старение человека. Есть ли решение проблемы?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Умственная работоспособность и физиологические адаптации старшеклассников к системе профильного обучения. </w:t>
      </w:r>
    </w:p>
    <w:p w:rsidR="00530547" w:rsidRPr="00091DC9" w:rsidRDefault="00530547" w:rsidP="00091DC9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Факторы, влияющие на работоспособность и утомление в учебном процессе. </w:t>
      </w:r>
    </w:p>
    <w:p w:rsidR="00530547" w:rsidRPr="00091DC9" w:rsidRDefault="0053054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Физика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Александр Степанович Попов — русский ученый, изобретатель радио.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Альтернативная энергетика.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Акустические свойства полупроводников.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Атомная батарейка и </w:t>
      </w:r>
      <w:proofErr w:type="gramStart"/>
      <w:r w:rsidRPr="00091DC9">
        <w:rPr>
          <w:rFonts w:ascii="Times New Roman" w:hAnsi="Times New Roman" w:cs="Times New Roman"/>
          <w:sz w:val="24"/>
          <w:szCs w:val="28"/>
        </w:rPr>
        <w:t>радиоактивные</w:t>
      </w:r>
      <w:proofErr w:type="gramEnd"/>
      <w:r w:rsidRPr="00091D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подстветки</w:t>
      </w:r>
      <w:proofErr w:type="spellEnd"/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Физические принципы функционирования информационных и телекоммуникационных систем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Астрономия наших дней. Астероиды.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Атомная физика. Изотопы. Применение радиоактивных изотопов.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Бесконтактные методы контроля температуры.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Биполярные транзисторы.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Величайшие открытия физики.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Электрические разряды на службе человека.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Влияние дефектов на физические свойства кристаллов.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Вселенная и темная материя.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Голография и ее применение.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Беспроводная передача электричества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Дифракция в нашей жизни.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Жидкие кристаллы.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Значение открытий Галилея.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Альберт Эйнштейн и цифровая техника (фотоаппараты и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т.д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 xml:space="preserve">Использование электроэнергии в транспорте.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Классификация и характеристики элементарных частиц.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Криоэлектроника (микроэлектроника и холод).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Возможности современных лазеров.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Леонардо да Винчи — ученый и изобретатель.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Микроволновое излучение. Польза и вред.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Метод меченых атомов.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Методы наблюдения и регистрации радиоактивных излучений и частиц.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Нанотехнология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 xml:space="preserve"> — междисциплинарная область фундаментальной и прикладной науки и техники.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Никола Тесла: жизнь и необычайные открытия.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Николай Коперник — создатель гелиоцентрической системы мира.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Нильс Бор — один из создателей современной физики.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Нуклеосинтез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 xml:space="preserve"> во Вселенной.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Оптические явления в природе.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Открытие и применение высокотемпературной сверхпроводимости.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Переменный электрический ток и его применение.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Плазма — четвертое состояние вещества.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Планеты Солнечной системы.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Полупроводниковые датчики температуры.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Применение жидких кристаллов в промышленности.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Применение ядерных реакторов. • Природа ферромагнетизма.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Проблемы экологии, связанные с использованием тепловых машин.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Происхождение Солнечной системы.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Пьезоэлектрический эффект его применение.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Реликтовое излучение.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Сенсорные экраны и физические процессы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Рождение и эволюция звезд.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Современная спутниковая связь.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Современная физическая картина мира.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Современные средства связи.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Солнце — источник жизни на Земле.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Управляемый термоядерный синтез. • Ускорители заряженных частиц.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Физика в современных технологиях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 xml:space="preserve">Физические свойства атмосферы.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Фотоэлементы.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Черные дыры.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Шкала электромагнитных волн. </w:t>
      </w:r>
    </w:p>
    <w:p w:rsidR="00530547" w:rsidRPr="00091DC9" w:rsidRDefault="00530547" w:rsidP="00091DC9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Экологические проблемы и возможные пути их решения.</w:t>
      </w:r>
      <w:r w:rsidR="007F77F7" w:rsidRPr="00091D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77F7" w:rsidRPr="00091DC9" w:rsidRDefault="007F77F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Химия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Антибиотики – мощное оружие.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Биологическая и медицинская роль химических элементов.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Белки – основа жизни. Изучение белков, ферментов: взгляд химика, биолога, физика.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Кислотные осадки: их природа и последствия.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Кислоты и основания в свете различных теорий.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Кислоты, их состав, свойства и применение.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Коррекция веса. Причины и виды повышения массы тела у школьников.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Домашняя аптечка.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Время в химии. Скорость химической реакции - от чего она зависит?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Железо в нашей жизни.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Железо и его биологическая роль в организме человека.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Значение биополимеров в медицине.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Анализ пищевых добавок в продуктах питания, их влияние на здоровье человека.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Биоразлагаемые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 xml:space="preserve"> полимеры — упаковка будущего.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91DC9">
        <w:rPr>
          <w:rFonts w:ascii="Times New Roman" w:hAnsi="Times New Roman" w:cs="Times New Roman"/>
          <w:sz w:val="24"/>
          <w:szCs w:val="28"/>
        </w:rPr>
        <w:t>Бис-фенол</w:t>
      </w:r>
      <w:proofErr w:type="gramEnd"/>
      <w:r w:rsidRPr="00091DC9">
        <w:rPr>
          <w:rFonts w:ascii="Times New Roman" w:hAnsi="Times New Roman" w:cs="Times New Roman"/>
          <w:sz w:val="24"/>
          <w:szCs w:val="28"/>
        </w:rPr>
        <w:t>, или Вред пластиковой посуды.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Витамин</w:t>
      </w:r>
      <w:proofErr w:type="gramStart"/>
      <w:r w:rsidRPr="00091DC9">
        <w:rPr>
          <w:rFonts w:ascii="Times New Roman" w:hAnsi="Times New Roman" w:cs="Times New Roman"/>
          <w:sz w:val="24"/>
          <w:szCs w:val="28"/>
        </w:rPr>
        <w:t xml:space="preserve"> Д</w:t>
      </w:r>
      <w:proofErr w:type="gramEnd"/>
      <w:r w:rsidRPr="00091DC9">
        <w:rPr>
          <w:rFonts w:ascii="Times New Roman" w:hAnsi="Times New Roman" w:cs="Times New Roman"/>
          <w:sz w:val="24"/>
          <w:szCs w:val="28"/>
        </w:rPr>
        <w:t xml:space="preserve"> и его биологическая роль.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Витамин</w:t>
      </w:r>
      <w:proofErr w:type="gramStart"/>
      <w:r w:rsidRPr="00091DC9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091DC9">
        <w:rPr>
          <w:rFonts w:ascii="Times New Roman" w:hAnsi="Times New Roman" w:cs="Times New Roman"/>
          <w:sz w:val="24"/>
          <w:szCs w:val="28"/>
        </w:rPr>
        <w:t xml:space="preserve"> и его биологическая роль.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Влияние бытовой химии на экологию и здоровье человека.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Вода — источник жизни и оздоровления людей.</w:t>
      </w:r>
    </w:p>
    <w:p w:rsidR="007F77F7" w:rsidRPr="00091DC9" w:rsidRDefault="007F77F7" w:rsidP="00091DC9">
      <w:pPr>
        <w:pStyle w:val="a8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Вода – </w:t>
      </w:r>
      <w:proofErr w:type="gramStart"/>
      <w:r w:rsidRPr="00091DC9">
        <w:rPr>
          <w:rFonts w:ascii="Times New Roman" w:hAnsi="Times New Roman" w:cs="Times New Roman"/>
          <w:sz w:val="24"/>
          <w:szCs w:val="28"/>
        </w:rPr>
        <w:t>универсальный</w:t>
      </w:r>
      <w:proofErr w:type="gramEnd"/>
      <w:r w:rsidRPr="00091D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биорастворитель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>.</w:t>
      </w:r>
    </w:p>
    <w:p w:rsidR="007F77F7" w:rsidRPr="00091DC9" w:rsidRDefault="007F77F7" w:rsidP="00091D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1DC9">
        <w:rPr>
          <w:rFonts w:ascii="Times New Roman" w:hAnsi="Times New Roman" w:cs="Times New Roman"/>
          <w:b/>
          <w:sz w:val="24"/>
          <w:szCs w:val="28"/>
        </w:rPr>
        <w:t>Физическая культура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Олимпийские игры древней Греции в сравнении с современными олимпийскими играми.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Олимпийские игры современности: пути развития.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Значение физической культуры в развитии личности.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Мой любимый вид спорта и его значение для моего развития.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Физическая культура в моей семье.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lastRenderedPageBreak/>
        <w:t>Современные виды спорта и спортивные увлечения учащихся моей школы.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Адаптивная физическая культура и ее роль в жизни человека.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Допинги в спорте и в жизни, их роль.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История развития лыжного спорта (конькобежного спорта) 20 века в России и в мире.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Место физической культуры в общей культуре человека.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Культура здоровья как одна из составляющих образованности.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Пути и условия совершенствования личной физической культуры.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91DC9">
        <w:rPr>
          <w:rFonts w:ascii="Times New Roman" w:hAnsi="Times New Roman" w:cs="Times New Roman"/>
          <w:sz w:val="24"/>
          <w:szCs w:val="28"/>
        </w:rPr>
        <w:t>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  <w:proofErr w:type="gramEnd"/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Физическая культура и ее значение в формировании здорового образа жизни, повышения долголетия человека.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Профилактика заболеваний и укрепление здоровья средствами физической культуры и закаливания.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Современные виды двигательной активности.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Двигательная активность и здоровье человека.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Гиподинамия – болезнь неподвижного образа жизни.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Вредные привычки: профилактика и их предупреждение средствами физической культуры.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Гигиенические основы организации самостоятельных занятий физическими упражнениями.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Опорно-двигательный аппарат и мышечная система, их роль в осуществлении двигательных актов.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Использование общеразвивающих и </w:t>
      </w:r>
      <w:proofErr w:type="spellStart"/>
      <w:r w:rsidRPr="00091DC9">
        <w:rPr>
          <w:rFonts w:ascii="Times New Roman" w:hAnsi="Times New Roman" w:cs="Times New Roman"/>
          <w:sz w:val="24"/>
          <w:szCs w:val="28"/>
        </w:rPr>
        <w:t>коррегирующих</w:t>
      </w:r>
      <w:proofErr w:type="spellEnd"/>
      <w:r w:rsidRPr="00091DC9">
        <w:rPr>
          <w:rFonts w:ascii="Times New Roman" w:hAnsi="Times New Roman" w:cs="Times New Roman"/>
          <w:sz w:val="24"/>
          <w:szCs w:val="28"/>
        </w:rPr>
        <w:t xml:space="preserve"> упражнений в решении задач физического развития и укрепления здоровья.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Возрастные особенности развития основных физических качеств (силы, быстроты и выносливости).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Профилактика травматизма и оказание доврачебной помощи при занятиях физическими упражнениями.</w:t>
      </w:r>
    </w:p>
    <w:p w:rsidR="007F77F7" w:rsidRPr="00091DC9" w:rsidRDefault="007F77F7" w:rsidP="00091DC9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Личности в современном олимпийском движении.</w:t>
      </w:r>
    </w:p>
    <w:p w:rsidR="007F77F7" w:rsidRPr="00091DC9" w:rsidRDefault="007F77F7" w:rsidP="0009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77F7" w:rsidRPr="00091DC9" w:rsidRDefault="007F77F7" w:rsidP="0009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  <w:sectPr w:rsidR="007F77F7" w:rsidRPr="00091DC9" w:rsidSect="00AD7A8A">
          <w:headerReference w:type="default" r:id="rId9"/>
          <w:footerReference w:type="default" r:id="rId10"/>
          <w:headerReference w:type="first" r:id="rId1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481B5C" w:rsidRPr="00091DC9" w:rsidRDefault="00481B5C" w:rsidP="00091D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A3130" w:rsidRPr="00091DC9" w:rsidRDefault="00481B5C" w:rsidP="00091D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 xml:space="preserve">Приложение 2. </w:t>
      </w:r>
      <w:r w:rsidR="008A3130" w:rsidRPr="00091DC9">
        <w:rPr>
          <w:rFonts w:ascii="Times New Roman" w:hAnsi="Times New Roman" w:cs="Times New Roman"/>
          <w:sz w:val="24"/>
          <w:szCs w:val="28"/>
        </w:rPr>
        <w:t xml:space="preserve">Форма </w:t>
      </w:r>
      <w:r w:rsidR="0014055A" w:rsidRPr="00091DC9">
        <w:rPr>
          <w:rFonts w:ascii="Times New Roman" w:hAnsi="Times New Roman" w:cs="Times New Roman"/>
          <w:sz w:val="24"/>
          <w:szCs w:val="28"/>
        </w:rPr>
        <w:t>закрепления</w:t>
      </w:r>
      <w:r w:rsidR="008A3130" w:rsidRPr="00091D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1B5C" w:rsidRPr="00091DC9" w:rsidRDefault="00EE5B7A" w:rsidP="00091D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t>темы</w:t>
      </w:r>
      <w:r w:rsidR="0014055A" w:rsidRPr="00091DC9">
        <w:rPr>
          <w:rFonts w:ascii="Times New Roman" w:hAnsi="Times New Roman" w:cs="Times New Roman"/>
          <w:sz w:val="24"/>
          <w:szCs w:val="28"/>
        </w:rPr>
        <w:t xml:space="preserve"> и руководителя</w:t>
      </w:r>
      <w:r w:rsidR="008A3130" w:rsidRPr="00091DC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A3130" w:rsidRPr="00091DC9">
        <w:rPr>
          <w:rFonts w:ascii="Times New Roman" w:hAnsi="Times New Roman" w:cs="Times New Roman"/>
          <w:sz w:val="24"/>
          <w:szCs w:val="28"/>
        </w:rPr>
        <w:t>индивидуального проекта</w:t>
      </w:r>
      <w:proofErr w:type="gramEnd"/>
    </w:p>
    <w:p w:rsidR="00EE5B7A" w:rsidRPr="00091DC9" w:rsidRDefault="00EE5B7A" w:rsidP="00091D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1B5C" w:rsidRPr="00091DC9" w:rsidRDefault="00EE5B7A" w:rsidP="00091DC9">
      <w:pPr>
        <w:spacing w:after="0" w:line="360" w:lineRule="auto"/>
        <w:ind w:left="10620"/>
        <w:rPr>
          <w:rFonts w:ascii="Times New Roman" w:eastAsia="Calibri" w:hAnsi="Times New Roman" w:cs="Times New Roman"/>
          <w:b/>
          <w:sz w:val="24"/>
          <w:szCs w:val="28"/>
        </w:rPr>
      </w:pPr>
      <w:r w:rsidRPr="00091DC9">
        <w:rPr>
          <w:rFonts w:ascii="Times New Roman" w:eastAsia="Calibri" w:hAnsi="Times New Roman" w:cs="Times New Roman"/>
          <w:b/>
          <w:sz w:val="24"/>
          <w:szCs w:val="28"/>
        </w:rPr>
        <w:t xml:space="preserve">Утверждаю </w:t>
      </w:r>
    </w:p>
    <w:p w:rsidR="00EE5B7A" w:rsidRPr="00091DC9" w:rsidRDefault="00EE5B7A" w:rsidP="00091DC9">
      <w:pPr>
        <w:spacing w:after="0" w:line="360" w:lineRule="auto"/>
        <w:ind w:left="10620"/>
        <w:rPr>
          <w:rFonts w:ascii="Times New Roman" w:eastAsia="Calibri" w:hAnsi="Times New Roman" w:cs="Times New Roman"/>
          <w:b/>
          <w:sz w:val="24"/>
          <w:szCs w:val="28"/>
        </w:rPr>
      </w:pPr>
      <w:r w:rsidRPr="00091DC9">
        <w:rPr>
          <w:rFonts w:ascii="Times New Roman" w:eastAsia="Calibri" w:hAnsi="Times New Roman" w:cs="Times New Roman"/>
          <w:b/>
          <w:sz w:val="24"/>
          <w:szCs w:val="28"/>
        </w:rPr>
        <w:t xml:space="preserve">__________ зам. директора по УМР </w:t>
      </w:r>
    </w:p>
    <w:p w:rsidR="00EE5B7A" w:rsidRPr="00091DC9" w:rsidRDefault="00EE5B7A" w:rsidP="00091DC9">
      <w:pPr>
        <w:spacing w:after="0" w:line="360" w:lineRule="auto"/>
        <w:ind w:left="10620"/>
        <w:rPr>
          <w:rFonts w:ascii="Times New Roman" w:eastAsia="Calibri" w:hAnsi="Times New Roman" w:cs="Times New Roman"/>
          <w:b/>
          <w:sz w:val="24"/>
          <w:szCs w:val="28"/>
        </w:rPr>
      </w:pPr>
      <w:r w:rsidRPr="00091DC9">
        <w:rPr>
          <w:rFonts w:ascii="Times New Roman" w:eastAsia="Calibri" w:hAnsi="Times New Roman" w:cs="Times New Roman"/>
          <w:b/>
          <w:sz w:val="24"/>
          <w:szCs w:val="28"/>
        </w:rPr>
        <w:t xml:space="preserve">Сидоренко Е.А. </w:t>
      </w:r>
    </w:p>
    <w:p w:rsidR="00EE5B7A" w:rsidRPr="00091DC9" w:rsidRDefault="00EE5B7A" w:rsidP="00091DC9">
      <w:pPr>
        <w:spacing w:after="0" w:line="360" w:lineRule="auto"/>
        <w:ind w:left="10620"/>
        <w:rPr>
          <w:rFonts w:ascii="Times New Roman" w:eastAsia="Calibri" w:hAnsi="Times New Roman" w:cs="Times New Roman"/>
          <w:b/>
          <w:sz w:val="24"/>
          <w:szCs w:val="28"/>
        </w:rPr>
      </w:pPr>
      <w:r w:rsidRPr="00091DC9">
        <w:rPr>
          <w:rFonts w:ascii="Times New Roman" w:eastAsia="Calibri" w:hAnsi="Times New Roman" w:cs="Times New Roman"/>
          <w:b/>
          <w:sz w:val="24"/>
          <w:szCs w:val="28"/>
        </w:rPr>
        <w:t>«___» _________ 20___ г.</w:t>
      </w:r>
    </w:p>
    <w:p w:rsidR="00EE5B7A" w:rsidRPr="00091DC9" w:rsidRDefault="00EE5B7A" w:rsidP="00091DC9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E5B7A" w:rsidRPr="00091DC9" w:rsidRDefault="00EE5B7A" w:rsidP="00091D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DC9">
        <w:rPr>
          <w:rFonts w:ascii="Times New Roman" w:eastAsia="Calibri" w:hAnsi="Times New Roman" w:cs="Times New Roman"/>
          <w:b/>
          <w:sz w:val="28"/>
          <w:szCs w:val="28"/>
        </w:rPr>
        <w:t xml:space="preserve">Закрепление тем и руководителей </w:t>
      </w:r>
      <w:proofErr w:type="gramStart"/>
      <w:r w:rsidRPr="00091DC9">
        <w:rPr>
          <w:rFonts w:ascii="Times New Roman" w:eastAsia="Calibri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EE5B7A" w:rsidRPr="00091DC9" w:rsidRDefault="00EE5B7A" w:rsidP="00091DC9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5670"/>
        <w:gridCol w:w="2487"/>
      </w:tblGrid>
      <w:tr w:rsidR="0014055A" w:rsidRPr="00091DC9" w:rsidTr="00443D4E">
        <w:trPr>
          <w:trHeight w:val="567"/>
        </w:trPr>
        <w:tc>
          <w:tcPr>
            <w:tcW w:w="675" w:type="dxa"/>
            <w:vAlign w:val="center"/>
          </w:tcPr>
          <w:p w:rsidR="0014055A" w:rsidRPr="00091DC9" w:rsidRDefault="0014055A" w:rsidP="00091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14055A" w:rsidRPr="00091DC9" w:rsidRDefault="00EE5B7A" w:rsidP="00091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4111" w:type="dxa"/>
            <w:vAlign w:val="center"/>
          </w:tcPr>
          <w:p w:rsidR="0014055A" w:rsidRPr="00091DC9" w:rsidRDefault="00EE5B7A" w:rsidP="00091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студента полностью</w:t>
            </w:r>
          </w:p>
        </w:tc>
        <w:tc>
          <w:tcPr>
            <w:tcW w:w="5670" w:type="dxa"/>
            <w:vAlign w:val="center"/>
          </w:tcPr>
          <w:p w:rsidR="0014055A" w:rsidRPr="00091DC9" w:rsidRDefault="00EE5B7A" w:rsidP="00091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091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2487" w:type="dxa"/>
            <w:vAlign w:val="center"/>
          </w:tcPr>
          <w:p w:rsidR="0014055A" w:rsidRPr="00091DC9" w:rsidRDefault="00EE5B7A" w:rsidP="00091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И.О. руководителя</w:t>
            </w:r>
          </w:p>
        </w:tc>
      </w:tr>
      <w:tr w:rsidR="0014055A" w:rsidRPr="00091DC9" w:rsidTr="00443D4E">
        <w:trPr>
          <w:trHeight w:val="340"/>
        </w:trPr>
        <w:tc>
          <w:tcPr>
            <w:tcW w:w="675" w:type="dxa"/>
          </w:tcPr>
          <w:p w:rsidR="0014055A" w:rsidRPr="00091DC9" w:rsidRDefault="0014055A" w:rsidP="00091DC9">
            <w:pPr>
              <w:pStyle w:val="a8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55A" w:rsidRPr="00091DC9" w:rsidTr="00443D4E">
        <w:trPr>
          <w:trHeight w:val="340"/>
        </w:trPr>
        <w:tc>
          <w:tcPr>
            <w:tcW w:w="675" w:type="dxa"/>
          </w:tcPr>
          <w:p w:rsidR="0014055A" w:rsidRPr="00091DC9" w:rsidRDefault="0014055A" w:rsidP="00091DC9">
            <w:pPr>
              <w:pStyle w:val="a8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55A" w:rsidRPr="00091DC9" w:rsidTr="00443D4E">
        <w:trPr>
          <w:trHeight w:val="340"/>
        </w:trPr>
        <w:tc>
          <w:tcPr>
            <w:tcW w:w="675" w:type="dxa"/>
          </w:tcPr>
          <w:p w:rsidR="0014055A" w:rsidRPr="00091DC9" w:rsidRDefault="0014055A" w:rsidP="00091DC9">
            <w:pPr>
              <w:pStyle w:val="a8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55A" w:rsidRPr="00091DC9" w:rsidTr="00443D4E">
        <w:trPr>
          <w:trHeight w:val="340"/>
        </w:trPr>
        <w:tc>
          <w:tcPr>
            <w:tcW w:w="675" w:type="dxa"/>
          </w:tcPr>
          <w:p w:rsidR="0014055A" w:rsidRPr="00091DC9" w:rsidRDefault="0014055A" w:rsidP="00091DC9">
            <w:pPr>
              <w:pStyle w:val="a8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55A" w:rsidRPr="00091DC9" w:rsidTr="00443D4E">
        <w:trPr>
          <w:trHeight w:val="340"/>
        </w:trPr>
        <w:tc>
          <w:tcPr>
            <w:tcW w:w="675" w:type="dxa"/>
          </w:tcPr>
          <w:p w:rsidR="0014055A" w:rsidRPr="00091DC9" w:rsidRDefault="0014055A" w:rsidP="00091DC9">
            <w:pPr>
              <w:pStyle w:val="a8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4055A" w:rsidRPr="00091DC9" w:rsidRDefault="0014055A" w:rsidP="00091D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3130" w:rsidRPr="00091DC9" w:rsidRDefault="008A3130" w:rsidP="00091D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B5C" w:rsidRPr="00091DC9" w:rsidRDefault="00481B5C" w:rsidP="00091D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B5C" w:rsidRPr="00091DC9" w:rsidRDefault="00481B5C" w:rsidP="00091D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055A" w:rsidRPr="00091DC9" w:rsidRDefault="0014055A" w:rsidP="00091D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14055A" w:rsidRPr="00091DC9" w:rsidSect="0014055A">
          <w:pgSz w:w="16838" w:h="11906" w:orient="landscape"/>
          <w:pgMar w:top="849" w:right="1134" w:bottom="1701" w:left="1134" w:header="708" w:footer="708" w:gutter="0"/>
          <w:cols w:space="708"/>
          <w:titlePg/>
          <w:docGrid w:linePitch="360"/>
        </w:sectPr>
      </w:pPr>
    </w:p>
    <w:p w:rsidR="008A3130" w:rsidRPr="00091DC9" w:rsidRDefault="008A3130" w:rsidP="00091DC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91DC9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3. Образец титульного листа </w:t>
      </w:r>
    </w:p>
    <w:p w:rsidR="00481B5C" w:rsidRPr="00091DC9" w:rsidRDefault="008A3130" w:rsidP="00091DC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91DC9">
        <w:rPr>
          <w:rFonts w:ascii="Times New Roman" w:hAnsi="Times New Roman" w:cs="Times New Roman"/>
          <w:i/>
          <w:sz w:val="24"/>
          <w:szCs w:val="28"/>
        </w:rPr>
        <w:t>индивидуального проекта</w:t>
      </w:r>
      <w:proofErr w:type="gramEnd"/>
    </w:p>
    <w:p w:rsidR="008A3130" w:rsidRPr="00091DC9" w:rsidRDefault="008A3130" w:rsidP="0009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«Владикавказский колледж управления»</w:t>
      </w:r>
    </w:p>
    <w:p w:rsidR="006B5B98" w:rsidRPr="00091DC9" w:rsidRDefault="006B5B9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98" w:rsidRDefault="006B5B9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18" w:rsidRDefault="00D94B1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18" w:rsidRDefault="00D94B1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18" w:rsidRDefault="00D94B1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18" w:rsidRPr="00091DC9" w:rsidRDefault="00D94B1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091DC9">
        <w:rPr>
          <w:rFonts w:ascii="Times New Roman" w:hAnsi="Times New Roman" w:cs="Times New Roman"/>
          <w:b/>
          <w:sz w:val="36"/>
          <w:szCs w:val="28"/>
        </w:rPr>
        <w:t>ИНДИВИДУАЛЬНЫЙ ПРОЕКТ</w:t>
      </w:r>
      <w:proofErr w:type="gramEnd"/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91DC9">
        <w:rPr>
          <w:rFonts w:ascii="Times New Roman" w:hAnsi="Times New Roman" w:cs="Times New Roman"/>
          <w:b/>
          <w:sz w:val="36"/>
          <w:szCs w:val="28"/>
        </w:rPr>
        <w:t xml:space="preserve">на тему: </w:t>
      </w: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91DC9">
        <w:rPr>
          <w:rFonts w:ascii="Times New Roman" w:hAnsi="Times New Roman" w:cs="Times New Roman"/>
          <w:b/>
          <w:sz w:val="36"/>
          <w:szCs w:val="28"/>
        </w:rPr>
        <w:t xml:space="preserve">«Власть в информационном обществе» </w:t>
      </w: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Выполнил студент группы _________ </w:t>
      </w:r>
    </w:p>
    <w:p w:rsidR="006B5B98" w:rsidRPr="00091DC9" w:rsidRDefault="006B5B98" w:rsidP="00D94B1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 xml:space="preserve">_______________________________ </w:t>
      </w:r>
    </w:p>
    <w:p w:rsidR="006B5B98" w:rsidRPr="00091DC9" w:rsidRDefault="006B5B98" w:rsidP="00D94B1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1D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(ФИО студента)</w:t>
      </w:r>
    </w:p>
    <w:p w:rsidR="006B5B98" w:rsidRPr="00091DC9" w:rsidRDefault="006B5B98" w:rsidP="00D94B1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</w:t>
      </w:r>
    </w:p>
    <w:p w:rsidR="006B5B98" w:rsidRPr="00091DC9" w:rsidRDefault="006B5B98" w:rsidP="00D94B1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C9">
        <w:rPr>
          <w:rFonts w:ascii="Times New Roman" w:hAnsi="Times New Roman" w:cs="Times New Roman"/>
          <w:b/>
          <w:sz w:val="28"/>
          <w:szCs w:val="28"/>
        </w:rPr>
        <w:t xml:space="preserve">_______________________________ </w:t>
      </w:r>
    </w:p>
    <w:p w:rsidR="006B5B98" w:rsidRPr="00091DC9" w:rsidRDefault="006B5B98" w:rsidP="00D94B1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1D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(ФИО руководителя)</w:t>
      </w:r>
    </w:p>
    <w:p w:rsidR="006B5B98" w:rsidRPr="00091DC9" w:rsidRDefault="006B5B98" w:rsidP="00D94B18">
      <w:pPr>
        <w:spacing w:after="0" w:line="240" w:lineRule="auto"/>
        <w:ind w:left="42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98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18" w:rsidRDefault="00D94B1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18" w:rsidRDefault="00D94B1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18" w:rsidRPr="00091DC9" w:rsidRDefault="00D94B1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98" w:rsidRPr="00091DC9" w:rsidRDefault="00D94B18" w:rsidP="00D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B5B98" w:rsidRPr="00091DC9">
        <w:rPr>
          <w:rFonts w:ascii="Times New Roman" w:hAnsi="Times New Roman" w:cs="Times New Roman"/>
          <w:sz w:val="28"/>
          <w:szCs w:val="28"/>
        </w:rPr>
        <w:t xml:space="preserve">Владикавказ </w:t>
      </w:r>
    </w:p>
    <w:p w:rsidR="006B5B98" w:rsidRPr="00091DC9" w:rsidRDefault="006B5B98" w:rsidP="00D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9">
        <w:rPr>
          <w:rFonts w:ascii="Times New Roman" w:hAnsi="Times New Roman" w:cs="Times New Roman"/>
          <w:sz w:val="28"/>
          <w:szCs w:val="28"/>
        </w:rPr>
        <w:t>2023 г.</w:t>
      </w:r>
    </w:p>
    <w:p w:rsidR="00B1129D" w:rsidRPr="00091DC9" w:rsidRDefault="00B1129D" w:rsidP="00091D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br w:type="page"/>
      </w:r>
    </w:p>
    <w:p w:rsidR="001844C9" w:rsidRPr="00D94B18" w:rsidRDefault="006724D8" w:rsidP="00091D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4. Образец оформления </w:t>
      </w:r>
      <w:r w:rsidR="001C3BDB" w:rsidRPr="00D94B18">
        <w:rPr>
          <w:rFonts w:ascii="Times New Roman" w:hAnsi="Times New Roman" w:cs="Times New Roman"/>
          <w:sz w:val="28"/>
          <w:szCs w:val="28"/>
        </w:rPr>
        <w:t>оглавления</w:t>
      </w:r>
    </w:p>
    <w:p w:rsidR="0082778C" w:rsidRPr="00091DC9" w:rsidRDefault="0082778C" w:rsidP="0009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778C" w:rsidRPr="000358CD" w:rsidRDefault="0082778C" w:rsidP="001C3BD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58CD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Глава 1. Основные социальные проблемы пожилых людей…………</w:t>
      </w:r>
      <w:r w:rsidR="001C3BDB" w:rsidRPr="000358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0358CD">
        <w:rPr>
          <w:rFonts w:ascii="Times New Roman" w:hAnsi="Times New Roman" w:cs="Times New Roman"/>
          <w:sz w:val="28"/>
          <w:szCs w:val="28"/>
        </w:rPr>
        <w:t>5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1.1. Пожилые люди как социальная общность………………………………….5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1.2. Психологические особенности пожилых людей…………………........</w:t>
      </w:r>
      <w:r w:rsidR="000358CD">
        <w:rPr>
          <w:rFonts w:ascii="Times New Roman" w:hAnsi="Times New Roman" w:cs="Times New Roman"/>
          <w:sz w:val="28"/>
          <w:szCs w:val="28"/>
        </w:rPr>
        <w:t>.</w:t>
      </w:r>
      <w:r w:rsidRPr="000358CD">
        <w:rPr>
          <w:rFonts w:ascii="Times New Roman" w:hAnsi="Times New Roman" w:cs="Times New Roman"/>
          <w:sz w:val="28"/>
          <w:szCs w:val="28"/>
        </w:rPr>
        <w:t>.…7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Глава 2. Основная деятельность социальной работы с пожилыми людьми…12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2.1. Нормативно-правовая база социа</w:t>
      </w:r>
      <w:r w:rsidR="000358CD">
        <w:rPr>
          <w:rFonts w:ascii="Times New Roman" w:hAnsi="Times New Roman" w:cs="Times New Roman"/>
          <w:sz w:val="28"/>
          <w:szCs w:val="28"/>
        </w:rPr>
        <w:t>льной работы с пожилыми людьми… 1</w:t>
      </w:r>
      <w:r w:rsidRPr="000358CD">
        <w:rPr>
          <w:rFonts w:ascii="Times New Roman" w:hAnsi="Times New Roman" w:cs="Times New Roman"/>
          <w:sz w:val="28"/>
          <w:szCs w:val="28"/>
        </w:rPr>
        <w:t>5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2.2. Основная деятельность организации социальной работы с пожилыми людьми……………………………………..……………………………….…</w:t>
      </w:r>
      <w:r w:rsidR="000358CD">
        <w:rPr>
          <w:rFonts w:ascii="Times New Roman" w:hAnsi="Times New Roman" w:cs="Times New Roman"/>
          <w:sz w:val="28"/>
          <w:szCs w:val="28"/>
        </w:rPr>
        <w:t xml:space="preserve"> ..</w:t>
      </w:r>
      <w:r w:rsidRPr="000358CD">
        <w:rPr>
          <w:rFonts w:ascii="Times New Roman" w:hAnsi="Times New Roman" w:cs="Times New Roman"/>
          <w:sz w:val="28"/>
          <w:szCs w:val="28"/>
        </w:rPr>
        <w:t>..18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Заключение……………………………………………………………….……</w:t>
      </w:r>
      <w:r w:rsidR="000358CD">
        <w:rPr>
          <w:rFonts w:ascii="Times New Roman" w:hAnsi="Times New Roman" w:cs="Times New Roman"/>
          <w:sz w:val="28"/>
          <w:szCs w:val="28"/>
        </w:rPr>
        <w:t xml:space="preserve"> ..</w:t>
      </w:r>
      <w:r w:rsidRPr="000358CD">
        <w:rPr>
          <w:rFonts w:ascii="Times New Roman" w:hAnsi="Times New Roman" w:cs="Times New Roman"/>
          <w:sz w:val="28"/>
          <w:szCs w:val="28"/>
        </w:rPr>
        <w:t>.21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</w:t>
      </w:r>
      <w:r w:rsidR="000358CD">
        <w:rPr>
          <w:rFonts w:ascii="Times New Roman" w:hAnsi="Times New Roman" w:cs="Times New Roman"/>
          <w:sz w:val="28"/>
          <w:szCs w:val="28"/>
        </w:rPr>
        <w:t>..</w:t>
      </w:r>
      <w:r w:rsidRPr="000358CD">
        <w:rPr>
          <w:rFonts w:ascii="Times New Roman" w:hAnsi="Times New Roman" w:cs="Times New Roman"/>
          <w:sz w:val="28"/>
          <w:szCs w:val="28"/>
        </w:rPr>
        <w:t>……………………….………22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8CD">
        <w:rPr>
          <w:rFonts w:ascii="Times New Roman" w:hAnsi="Times New Roman" w:cs="Times New Roman"/>
          <w:sz w:val="28"/>
          <w:szCs w:val="28"/>
        </w:rPr>
        <w:t>Приложения</w:t>
      </w:r>
    </w:p>
    <w:p w:rsidR="0082778C" w:rsidRPr="000358CD" w:rsidRDefault="0082778C" w:rsidP="00091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271" w:rsidRPr="00091DC9" w:rsidRDefault="00170271" w:rsidP="0009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0CCA" w:rsidRPr="00091DC9" w:rsidRDefault="00E40CCA" w:rsidP="00091D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91DC9">
        <w:rPr>
          <w:rFonts w:ascii="Times New Roman" w:hAnsi="Times New Roman" w:cs="Times New Roman"/>
          <w:sz w:val="24"/>
          <w:szCs w:val="28"/>
        </w:rPr>
        <w:br w:type="page"/>
      </w:r>
    </w:p>
    <w:p w:rsidR="000F5372" w:rsidRPr="00D94B18" w:rsidRDefault="00E40CCA" w:rsidP="00D94B18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5. </w:t>
      </w:r>
      <w:r w:rsidR="006A3727" w:rsidRPr="00D94B18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D94B18">
        <w:rPr>
          <w:rFonts w:ascii="Times New Roman" w:hAnsi="Times New Roman" w:cs="Times New Roman"/>
          <w:sz w:val="28"/>
          <w:szCs w:val="28"/>
        </w:rPr>
        <w:t>с</w:t>
      </w:r>
      <w:r w:rsidRPr="00D94B18">
        <w:rPr>
          <w:rFonts w:ascii="Times New Roman" w:hAnsi="Times New Roman" w:cs="Times New Roman"/>
          <w:sz w:val="28"/>
          <w:szCs w:val="28"/>
        </w:rPr>
        <w:t>пис</w:t>
      </w:r>
      <w:r w:rsidR="006A3727" w:rsidRPr="00D94B18">
        <w:rPr>
          <w:rFonts w:ascii="Times New Roman" w:hAnsi="Times New Roman" w:cs="Times New Roman"/>
          <w:sz w:val="28"/>
          <w:szCs w:val="28"/>
        </w:rPr>
        <w:t>ка</w:t>
      </w:r>
      <w:r w:rsidRPr="00D94B18">
        <w:rPr>
          <w:rFonts w:ascii="Times New Roman" w:hAnsi="Times New Roman" w:cs="Times New Roman"/>
          <w:sz w:val="28"/>
          <w:szCs w:val="28"/>
        </w:rPr>
        <w:t xml:space="preserve"> использованных</w:t>
      </w:r>
      <w:r w:rsidR="006A3727" w:rsidRPr="00D94B18">
        <w:rPr>
          <w:rFonts w:ascii="Times New Roman" w:hAnsi="Times New Roman" w:cs="Times New Roman"/>
          <w:sz w:val="28"/>
          <w:szCs w:val="28"/>
        </w:rPr>
        <w:t xml:space="preserve"> </w:t>
      </w:r>
      <w:r w:rsidRPr="00D94B18">
        <w:rPr>
          <w:rFonts w:ascii="Times New Roman" w:hAnsi="Times New Roman" w:cs="Times New Roman"/>
          <w:sz w:val="28"/>
          <w:szCs w:val="28"/>
        </w:rPr>
        <w:t>источников информации</w:t>
      </w:r>
    </w:p>
    <w:p w:rsidR="005B6D08" w:rsidRPr="00D94B18" w:rsidRDefault="005B6D08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18">
        <w:rPr>
          <w:rFonts w:ascii="Times New Roman" w:hAnsi="Times New Roman" w:cs="Times New Roman"/>
          <w:b/>
          <w:sz w:val="28"/>
          <w:szCs w:val="28"/>
        </w:rPr>
        <w:t>1. Нормативно-правовые акты</w:t>
      </w:r>
    </w:p>
    <w:p w:rsidR="005B6D08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>1. Российская Федерация. Конституция (1993). Конституция Российской Федерации: офиц. текст. – М.</w:t>
      </w:r>
      <w:proofErr w:type="gramStart"/>
      <w:r w:rsidRPr="00D94B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4B18">
        <w:rPr>
          <w:rFonts w:ascii="Times New Roman" w:hAnsi="Times New Roman" w:cs="Times New Roman"/>
          <w:sz w:val="28"/>
          <w:szCs w:val="28"/>
        </w:rPr>
        <w:t xml:space="preserve"> Маркетинг, 2001. – 39 с. </w:t>
      </w:r>
    </w:p>
    <w:p w:rsidR="005B6D08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4B18">
        <w:rPr>
          <w:rFonts w:ascii="Times New Roman" w:hAnsi="Times New Roman" w:cs="Times New Roman"/>
          <w:sz w:val="28"/>
          <w:szCs w:val="28"/>
        </w:rPr>
        <w:t>Таможенный кодекс Российской Федерации, утв. Указом Президента РФ от 28.05.2003 № 61-ФЗ (в ред. от 20.08.2004// Собрание законодательства РФ. – 2003. – № 22.</w:t>
      </w:r>
      <w:proofErr w:type="gramEnd"/>
      <w:r w:rsidRPr="00D94B18">
        <w:rPr>
          <w:rFonts w:ascii="Times New Roman" w:hAnsi="Times New Roman" w:cs="Times New Roman"/>
          <w:sz w:val="28"/>
          <w:szCs w:val="28"/>
        </w:rPr>
        <w:t xml:space="preserve">  Ст.2066.</w:t>
      </w:r>
    </w:p>
    <w:p w:rsidR="005B6D08" w:rsidRPr="00D94B18" w:rsidRDefault="005B6D08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18">
        <w:rPr>
          <w:rFonts w:ascii="Times New Roman" w:hAnsi="Times New Roman" w:cs="Times New Roman"/>
          <w:b/>
          <w:sz w:val="28"/>
          <w:szCs w:val="28"/>
        </w:rPr>
        <w:t>2. Архивные материалы</w:t>
      </w:r>
    </w:p>
    <w:p w:rsidR="005B6D08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>3. Государственный архив Российской</w:t>
      </w:r>
      <w:r w:rsidRPr="00D94B18">
        <w:rPr>
          <w:rFonts w:ascii="Times New Roman" w:hAnsi="Times New Roman" w:cs="Times New Roman"/>
          <w:sz w:val="28"/>
          <w:szCs w:val="28"/>
        </w:rPr>
        <w:tab/>
        <w:t xml:space="preserve"> Федерации – ГАРФ. Ф.10: Министерство сельского хозяйства. Оп.4. Д.14. Л.1-19.</w:t>
      </w:r>
    </w:p>
    <w:p w:rsidR="005B6D08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ab/>
      </w:r>
      <w:r w:rsidRPr="00D94B18">
        <w:rPr>
          <w:rFonts w:ascii="Times New Roman" w:hAnsi="Times New Roman" w:cs="Times New Roman"/>
          <w:b/>
          <w:sz w:val="28"/>
          <w:szCs w:val="28"/>
        </w:rPr>
        <w:t>3. Справочно-статистические материалы</w:t>
      </w:r>
    </w:p>
    <w:p w:rsidR="005B6D08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>4.Ставропольский край в цифрах: Статистический сборник / Ставропольский краевой комитет государственной статистики – С. 76, 2001. – 188с.</w:t>
      </w:r>
    </w:p>
    <w:p w:rsidR="005B6D08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>5. Национальные счета России в 1989 – 1997гг.: Статистический сборник –  М.: Госкомстат России, 1999. – 63 с.</w:t>
      </w:r>
    </w:p>
    <w:p w:rsidR="005B6D08" w:rsidRPr="00D94B18" w:rsidRDefault="005B6D08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18">
        <w:rPr>
          <w:rFonts w:ascii="Times New Roman" w:hAnsi="Times New Roman" w:cs="Times New Roman"/>
          <w:b/>
          <w:sz w:val="28"/>
          <w:szCs w:val="28"/>
        </w:rPr>
        <w:t>4. Монографии, учебники и учебные пособия, брошюры, статьи, выступления</w:t>
      </w:r>
    </w:p>
    <w:p w:rsidR="005B6D08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4B18">
        <w:rPr>
          <w:rFonts w:ascii="Times New Roman" w:hAnsi="Times New Roman" w:cs="Times New Roman"/>
          <w:sz w:val="28"/>
          <w:szCs w:val="28"/>
        </w:rPr>
        <w:t>Бабий</w:t>
      </w:r>
      <w:proofErr w:type="gramEnd"/>
      <w:r w:rsidRPr="00D94B18">
        <w:rPr>
          <w:rFonts w:ascii="Times New Roman" w:hAnsi="Times New Roman" w:cs="Times New Roman"/>
          <w:sz w:val="28"/>
          <w:szCs w:val="28"/>
        </w:rPr>
        <w:t>, В. С. Роль предпринимательства в социально-экономическом развитии региона / В. С. Бабий. – Саратов, 1992.-180 с.</w:t>
      </w:r>
    </w:p>
    <w:p w:rsidR="005B6D08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>7. Богачев, В. Ф. Поддержка малого бизнеса фондами и консультационными агентствами / В. Ф. Богачев // Материалы международной конференции «Малый бизнес в России». – СПб</w:t>
      </w:r>
      <w:proofErr w:type="gramStart"/>
      <w:r w:rsidRPr="00D94B1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94B18">
        <w:rPr>
          <w:rFonts w:ascii="Times New Roman" w:hAnsi="Times New Roman" w:cs="Times New Roman"/>
          <w:sz w:val="28"/>
          <w:szCs w:val="28"/>
        </w:rPr>
        <w:t>1994. – С. 12 – 17.</w:t>
      </w:r>
    </w:p>
    <w:p w:rsidR="005B6D08" w:rsidRPr="00D94B18" w:rsidRDefault="005B6D08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18">
        <w:rPr>
          <w:rFonts w:ascii="Times New Roman" w:hAnsi="Times New Roman" w:cs="Times New Roman"/>
          <w:b/>
          <w:sz w:val="28"/>
          <w:szCs w:val="28"/>
        </w:rPr>
        <w:t>5. Материалы из периодических изданий</w:t>
      </w:r>
    </w:p>
    <w:p w:rsidR="00E40CCA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94B18">
        <w:rPr>
          <w:rFonts w:ascii="Times New Roman" w:hAnsi="Times New Roman" w:cs="Times New Roman"/>
          <w:sz w:val="28"/>
          <w:szCs w:val="28"/>
        </w:rPr>
        <w:t>Бляхман</w:t>
      </w:r>
      <w:proofErr w:type="spellEnd"/>
      <w:r w:rsidRPr="00D94B18">
        <w:rPr>
          <w:rFonts w:ascii="Times New Roman" w:hAnsi="Times New Roman" w:cs="Times New Roman"/>
          <w:sz w:val="28"/>
          <w:szCs w:val="28"/>
        </w:rPr>
        <w:t xml:space="preserve">, Л., Кротов, М.  </w:t>
      </w:r>
      <w:proofErr w:type="spellStart"/>
      <w:r w:rsidRPr="00D94B18">
        <w:rPr>
          <w:rFonts w:ascii="Times New Roman" w:hAnsi="Times New Roman" w:cs="Times New Roman"/>
          <w:sz w:val="28"/>
          <w:szCs w:val="28"/>
        </w:rPr>
        <w:t>Глобализационное</w:t>
      </w:r>
      <w:proofErr w:type="spellEnd"/>
      <w:r w:rsidRPr="00D94B18">
        <w:rPr>
          <w:rFonts w:ascii="Times New Roman" w:hAnsi="Times New Roman" w:cs="Times New Roman"/>
          <w:sz w:val="28"/>
          <w:szCs w:val="28"/>
        </w:rPr>
        <w:t xml:space="preserve">  измерение реформы и задачи промышленной политики / Л. </w:t>
      </w:r>
      <w:proofErr w:type="spellStart"/>
      <w:r w:rsidRPr="00D94B18">
        <w:rPr>
          <w:rFonts w:ascii="Times New Roman" w:hAnsi="Times New Roman" w:cs="Times New Roman"/>
          <w:sz w:val="28"/>
          <w:szCs w:val="28"/>
        </w:rPr>
        <w:t>Бляхман</w:t>
      </w:r>
      <w:proofErr w:type="spellEnd"/>
      <w:r w:rsidRPr="00D94B18">
        <w:rPr>
          <w:rFonts w:ascii="Times New Roman" w:hAnsi="Times New Roman" w:cs="Times New Roman"/>
          <w:sz w:val="28"/>
          <w:szCs w:val="28"/>
        </w:rPr>
        <w:t>,  М. Кротов // Российский экономический журнал. – 2001. – № 3. – С. 12 – 24.</w:t>
      </w:r>
    </w:p>
    <w:p w:rsidR="005B6D08" w:rsidRPr="00D94B18" w:rsidRDefault="005B6D08" w:rsidP="00091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1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D94B18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D94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334" w:rsidRPr="00D94B18" w:rsidRDefault="005B6D08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 xml:space="preserve">9. </w:t>
      </w:r>
      <w:r w:rsidR="009A2334" w:rsidRPr="00D94B18">
        <w:rPr>
          <w:rFonts w:ascii="Times New Roman" w:hAnsi="Times New Roman" w:cs="Times New Roman"/>
          <w:sz w:val="28"/>
          <w:szCs w:val="28"/>
        </w:rPr>
        <w:t xml:space="preserve">Сайт президента РФ </w:t>
      </w:r>
      <w:hyperlink r:id="rId12" w:history="1">
        <w:r w:rsidR="009A2334" w:rsidRPr="00D94B18">
          <w:rPr>
            <w:rStyle w:val="a9"/>
            <w:rFonts w:ascii="Times New Roman" w:hAnsi="Times New Roman" w:cs="Times New Roman"/>
            <w:sz w:val="28"/>
            <w:szCs w:val="28"/>
          </w:rPr>
          <w:t>http://www.kremlin.ru/</w:t>
        </w:r>
      </w:hyperlink>
      <w:r w:rsidR="009A2334" w:rsidRPr="00D9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34" w:rsidRPr="00D94B18" w:rsidRDefault="009A2334" w:rsidP="00091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8">
        <w:rPr>
          <w:rFonts w:ascii="Times New Roman" w:hAnsi="Times New Roman" w:cs="Times New Roman"/>
          <w:sz w:val="28"/>
          <w:szCs w:val="28"/>
        </w:rPr>
        <w:t xml:space="preserve">10. Электронная библиотека исторических документов </w:t>
      </w:r>
      <w:hyperlink r:id="rId13" w:history="1">
        <w:r w:rsidRPr="00D94B18">
          <w:rPr>
            <w:rStyle w:val="a9"/>
            <w:rFonts w:ascii="Times New Roman" w:hAnsi="Times New Roman" w:cs="Times New Roman"/>
            <w:sz w:val="28"/>
            <w:szCs w:val="28"/>
          </w:rPr>
          <w:t>http://docs.historyrussia.org</w:t>
        </w:r>
      </w:hyperlink>
    </w:p>
    <w:sectPr w:rsidR="009A2334" w:rsidRPr="00D94B18" w:rsidSect="00D94B18">
      <w:pgSz w:w="11906" w:h="16838"/>
      <w:pgMar w:top="956" w:right="849" w:bottom="851" w:left="1701" w:header="568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D7" w:rsidRDefault="00B051D7" w:rsidP="003B2BC0">
      <w:pPr>
        <w:spacing w:after="0" w:line="240" w:lineRule="auto"/>
      </w:pPr>
      <w:r>
        <w:separator/>
      </w:r>
    </w:p>
  </w:endnote>
  <w:endnote w:type="continuationSeparator" w:id="0">
    <w:p w:rsidR="00B051D7" w:rsidRDefault="00B051D7" w:rsidP="003B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C9" w:rsidRDefault="00091DC9">
    <w:pPr>
      <w:pStyle w:val="a5"/>
      <w:jc w:val="right"/>
    </w:pPr>
  </w:p>
  <w:p w:rsidR="00091DC9" w:rsidRDefault="00091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D7" w:rsidRDefault="00B051D7" w:rsidP="003B2BC0">
      <w:pPr>
        <w:spacing w:after="0" w:line="240" w:lineRule="auto"/>
      </w:pPr>
      <w:r>
        <w:separator/>
      </w:r>
    </w:p>
  </w:footnote>
  <w:footnote w:type="continuationSeparator" w:id="0">
    <w:p w:rsidR="00B051D7" w:rsidRDefault="00B051D7" w:rsidP="003B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0167"/>
      <w:docPartObj>
        <w:docPartGallery w:val="Page Numbers (Top of Page)"/>
        <w:docPartUnique/>
      </w:docPartObj>
    </w:sdtPr>
    <w:sdtContent>
      <w:p w:rsidR="00AD7A8A" w:rsidRDefault="00AD7A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4B18" w:rsidRDefault="00D94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8A" w:rsidRDefault="00AD7A8A">
    <w:pPr>
      <w:pStyle w:val="a3"/>
      <w:jc w:val="center"/>
    </w:pPr>
  </w:p>
  <w:p w:rsidR="00AE5E87" w:rsidRDefault="00AE5E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FC"/>
    <w:multiLevelType w:val="hybridMultilevel"/>
    <w:tmpl w:val="262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76F8"/>
    <w:multiLevelType w:val="hybridMultilevel"/>
    <w:tmpl w:val="2C3E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5CD"/>
    <w:multiLevelType w:val="hybridMultilevel"/>
    <w:tmpl w:val="5CB4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3C6B"/>
    <w:multiLevelType w:val="hybridMultilevel"/>
    <w:tmpl w:val="111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3303"/>
    <w:multiLevelType w:val="multilevel"/>
    <w:tmpl w:val="A5509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2975D0"/>
    <w:multiLevelType w:val="hybridMultilevel"/>
    <w:tmpl w:val="1C72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DE4"/>
    <w:multiLevelType w:val="hybridMultilevel"/>
    <w:tmpl w:val="2B8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B6DC3"/>
    <w:multiLevelType w:val="hybridMultilevel"/>
    <w:tmpl w:val="5B4A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93167"/>
    <w:multiLevelType w:val="hybridMultilevel"/>
    <w:tmpl w:val="F4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C58A4"/>
    <w:multiLevelType w:val="hybridMultilevel"/>
    <w:tmpl w:val="AA38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E64"/>
    <w:multiLevelType w:val="hybridMultilevel"/>
    <w:tmpl w:val="8EB2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D484D"/>
    <w:multiLevelType w:val="hybridMultilevel"/>
    <w:tmpl w:val="EB30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758AA"/>
    <w:multiLevelType w:val="hybridMultilevel"/>
    <w:tmpl w:val="683E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70C2A"/>
    <w:multiLevelType w:val="hybridMultilevel"/>
    <w:tmpl w:val="2C3E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D1C75"/>
    <w:multiLevelType w:val="hybridMultilevel"/>
    <w:tmpl w:val="D04C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77D3A"/>
    <w:multiLevelType w:val="hybridMultilevel"/>
    <w:tmpl w:val="CA7A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4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4"/>
    <w:rsid w:val="00016ADD"/>
    <w:rsid w:val="00031CDE"/>
    <w:rsid w:val="000358CD"/>
    <w:rsid w:val="000717BB"/>
    <w:rsid w:val="00091DC9"/>
    <w:rsid w:val="000B705C"/>
    <w:rsid w:val="000F5372"/>
    <w:rsid w:val="001215FA"/>
    <w:rsid w:val="00123039"/>
    <w:rsid w:val="0014055A"/>
    <w:rsid w:val="00170271"/>
    <w:rsid w:val="001844C9"/>
    <w:rsid w:val="001B0B14"/>
    <w:rsid w:val="001C3BDB"/>
    <w:rsid w:val="001F2619"/>
    <w:rsid w:val="00242D62"/>
    <w:rsid w:val="002614AD"/>
    <w:rsid w:val="00265741"/>
    <w:rsid w:val="00313230"/>
    <w:rsid w:val="00347023"/>
    <w:rsid w:val="00367CC6"/>
    <w:rsid w:val="00394C15"/>
    <w:rsid w:val="003A5A4C"/>
    <w:rsid w:val="003B2BC0"/>
    <w:rsid w:val="003C4743"/>
    <w:rsid w:val="00415FC7"/>
    <w:rsid w:val="00423E20"/>
    <w:rsid w:val="00443D4E"/>
    <w:rsid w:val="004643EB"/>
    <w:rsid w:val="00481B5C"/>
    <w:rsid w:val="004B383A"/>
    <w:rsid w:val="004C0E6D"/>
    <w:rsid w:val="004F590F"/>
    <w:rsid w:val="00502AAE"/>
    <w:rsid w:val="00530547"/>
    <w:rsid w:val="00533622"/>
    <w:rsid w:val="005A35B0"/>
    <w:rsid w:val="005B2A98"/>
    <w:rsid w:val="005B6D08"/>
    <w:rsid w:val="005C4C89"/>
    <w:rsid w:val="00660CA5"/>
    <w:rsid w:val="006724D8"/>
    <w:rsid w:val="006918AD"/>
    <w:rsid w:val="006A3727"/>
    <w:rsid w:val="006B4F63"/>
    <w:rsid w:val="006B5B98"/>
    <w:rsid w:val="006B7896"/>
    <w:rsid w:val="00704669"/>
    <w:rsid w:val="00763CE4"/>
    <w:rsid w:val="00782B96"/>
    <w:rsid w:val="007951CE"/>
    <w:rsid w:val="007D35FE"/>
    <w:rsid w:val="007E6714"/>
    <w:rsid w:val="007F77F7"/>
    <w:rsid w:val="00817A4A"/>
    <w:rsid w:val="0082778C"/>
    <w:rsid w:val="00862A7A"/>
    <w:rsid w:val="008758A3"/>
    <w:rsid w:val="00887E43"/>
    <w:rsid w:val="008A3130"/>
    <w:rsid w:val="008C2DBB"/>
    <w:rsid w:val="008E5A5C"/>
    <w:rsid w:val="00912BFC"/>
    <w:rsid w:val="00965EC1"/>
    <w:rsid w:val="00986F07"/>
    <w:rsid w:val="009976E9"/>
    <w:rsid w:val="009A17AA"/>
    <w:rsid w:val="009A1BE1"/>
    <w:rsid w:val="009A2334"/>
    <w:rsid w:val="009D22C2"/>
    <w:rsid w:val="009D514A"/>
    <w:rsid w:val="00A23487"/>
    <w:rsid w:val="00A56C76"/>
    <w:rsid w:val="00A64EE7"/>
    <w:rsid w:val="00A6635B"/>
    <w:rsid w:val="00A8696B"/>
    <w:rsid w:val="00AA71F0"/>
    <w:rsid w:val="00AD5C31"/>
    <w:rsid w:val="00AD7A8A"/>
    <w:rsid w:val="00AE526D"/>
    <w:rsid w:val="00AE57FE"/>
    <w:rsid w:val="00AE5E87"/>
    <w:rsid w:val="00B051D7"/>
    <w:rsid w:val="00B1129D"/>
    <w:rsid w:val="00B13E90"/>
    <w:rsid w:val="00B2316F"/>
    <w:rsid w:val="00B62F1D"/>
    <w:rsid w:val="00B94779"/>
    <w:rsid w:val="00C24077"/>
    <w:rsid w:val="00C60DD8"/>
    <w:rsid w:val="00C715D6"/>
    <w:rsid w:val="00C76F3B"/>
    <w:rsid w:val="00C86CF5"/>
    <w:rsid w:val="00CE1DED"/>
    <w:rsid w:val="00D106A7"/>
    <w:rsid w:val="00D22487"/>
    <w:rsid w:val="00D94B18"/>
    <w:rsid w:val="00DA1C63"/>
    <w:rsid w:val="00DC0210"/>
    <w:rsid w:val="00E40CCA"/>
    <w:rsid w:val="00E64BC4"/>
    <w:rsid w:val="00E65C91"/>
    <w:rsid w:val="00E66E8C"/>
    <w:rsid w:val="00EC1F40"/>
    <w:rsid w:val="00EE5B7A"/>
    <w:rsid w:val="00F10EC1"/>
    <w:rsid w:val="00F21A09"/>
    <w:rsid w:val="00F3450E"/>
    <w:rsid w:val="00F61AFA"/>
    <w:rsid w:val="00F95009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DC9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BC0"/>
  </w:style>
  <w:style w:type="paragraph" w:styleId="a5">
    <w:name w:val="footer"/>
    <w:basedOn w:val="a"/>
    <w:link w:val="a6"/>
    <w:uiPriority w:val="99"/>
    <w:unhideWhenUsed/>
    <w:rsid w:val="003B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BC0"/>
  </w:style>
  <w:style w:type="table" w:styleId="a7">
    <w:name w:val="Table Grid"/>
    <w:basedOn w:val="a1"/>
    <w:uiPriority w:val="59"/>
    <w:rsid w:val="00A6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5C3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233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E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DC9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DC9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BC0"/>
  </w:style>
  <w:style w:type="paragraph" w:styleId="a5">
    <w:name w:val="footer"/>
    <w:basedOn w:val="a"/>
    <w:link w:val="a6"/>
    <w:uiPriority w:val="99"/>
    <w:unhideWhenUsed/>
    <w:rsid w:val="003B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BC0"/>
  </w:style>
  <w:style w:type="table" w:styleId="a7">
    <w:name w:val="Table Grid"/>
    <w:basedOn w:val="a1"/>
    <w:uiPriority w:val="59"/>
    <w:rsid w:val="00A6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5C3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233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E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DC9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historyrussi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em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0B19-7B49-411C-8851-534DDDF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Elena-2</cp:lastModifiedBy>
  <cp:revision>17</cp:revision>
  <cp:lastPrinted>2023-11-03T09:30:00Z</cp:lastPrinted>
  <dcterms:created xsi:type="dcterms:W3CDTF">2023-09-27T08:46:00Z</dcterms:created>
  <dcterms:modified xsi:type="dcterms:W3CDTF">2023-11-03T09:35:00Z</dcterms:modified>
</cp:coreProperties>
</file>